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F8" w:rsidRPr="006D4AFD" w:rsidRDefault="002470F8" w:rsidP="002470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бюджетное учреждение</w:t>
      </w:r>
    </w:p>
    <w:p w:rsidR="002470F8" w:rsidRPr="002470F8" w:rsidRDefault="002470F8" w:rsidP="002470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сельскохозяйственного консультирования</w:t>
      </w:r>
    </w:p>
    <w:p w:rsidR="002470F8" w:rsidRPr="002470F8" w:rsidRDefault="002470F8" w:rsidP="002470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“Клевера Нечерноземья”»</w:t>
      </w:r>
    </w:p>
    <w:p w:rsidR="002470F8" w:rsidRPr="002470F8" w:rsidRDefault="002470F8" w:rsidP="002470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F8" w:rsidRPr="002470F8" w:rsidRDefault="002470F8" w:rsidP="002470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F8" w:rsidRPr="002470F8" w:rsidRDefault="002470F8" w:rsidP="002470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470F8" w:rsidRPr="002470F8" w:rsidRDefault="002470F8" w:rsidP="002470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F8" w:rsidRPr="002470F8" w:rsidRDefault="00AE7330" w:rsidP="002470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9B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79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2470F8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0F8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0F8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0F8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0F8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0F8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0F8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70F8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</w:p>
    <w:p w:rsidR="002470F8" w:rsidRPr="002470F8" w:rsidRDefault="002470F8" w:rsidP="002470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F8" w:rsidRPr="002470F8" w:rsidRDefault="002470F8" w:rsidP="002470F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bookmarkStart w:id="0" w:name="_GoBack"/>
      <w:bookmarkEnd w:id="0"/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12.5 Федеральный закон от 25.12.2008 № 273-ФЗ «О противодействии коррупции», а также во исполнение п.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противодействию коррупции в КОГБУ «ЦСХК «Клевера Нече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ноземья», утверждённого приказом по учреждению от </w:t>
      </w:r>
      <w:r w:rsidR="00AE733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E73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AE73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470F8" w:rsidRPr="002470F8" w:rsidRDefault="002470F8" w:rsidP="002470F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F8" w:rsidRPr="002470F8" w:rsidRDefault="002470F8" w:rsidP="002470F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2470F8" w:rsidRPr="002470F8" w:rsidRDefault="002470F8" w:rsidP="002470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F8" w:rsidRPr="002470F8" w:rsidRDefault="002470F8" w:rsidP="002470F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Утвердить Положение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470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порядке уведомления </w:t>
      </w:r>
      <w:proofErr w:type="gramStart"/>
      <w:r w:rsidRPr="002470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работником</w:t>
      </w:r>
      <w:proofErr w:type="gramEnd"/>
      <w:r w:rsidRPr="002470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конфликте интересов </w:t>
      </w:r>
      <w:r w:rsidR="00E00CB3" w:rsidRPr="002470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</w:t>
      </w:r>
      <w:r w:rsidR="00E00C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</w:t>
      </w:r>
      <w:r w:rsidRPr="002470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урегулировании конфликта интересов в Кировском областном государственном бюджетном учреждении «Центр сельскохозяйственного ко</w:t>
      </w:r>
      <w:r w:rsidRPr="002470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2470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сультирования «Клевера Нечерноземья»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470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согласно приложения.</w:t>
      </w:r>
    </w:p>
    <w:p w:rsidR="002470F8" w:rsidRPr="002470F8" w:rsidRDefault="002470F8" w:rsidP="002470F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F8" w:rsidRPr="002470F8" w:rsidRDefault="002470F8" w:rsidP="002470F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2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  <w:r w:rsidR="00F5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0F8" w:rsidRPr="002470F8" w:rsidRDefault="002470F8" w:rsidP="002470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F8" w:rsidRPr="002470F8" w:rsidRDefault="002470F8" w:rsidP="002470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F8" w:rsidRPr="002470F8" w:rsidRDefault="002470F8" w:rsidP="002470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Н.И. </w:t>
      </w:r>
      <w:proofErr w:type="spellStart"/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Колпащиков</w:t>
      </w:r>
      <w:proofErr w:type="spellEnd"/>
    </w:p>
    <w:p w:rsidR="002470F8" w:rsidRPr="002470F8" w:rsidRDefault="002470F8" w:rsidP="002470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F8" w:rsidRPr="002470F8" w:rsidRDefault="002470F8" w:rsidP="002470F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2470F8" w:rsidRDefault="002470F8" w:rsidP="002470F8">
      <w:pPr>
        <w:rPr>
          <w:rFonts w:ascii="Times New Roman" w:hAnsi="Times New Roman" w:cs="Times New Roman"/>
          <w:sz w:val="28"/>
          <w:szCs w:val="28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58ED" w:rsidRPr="002358ED" w:rsidRDefault="002358ED" w:rsidP="002358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358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358ED" w:rsidRPr="002358ED" w:rsidRDefault="002358ED" w:rsidP="002358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358ED" w:rsidRPr="002358ED" w:rsidRDefault="008822A3" w:rsidP="002358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58ED" w:rsidRPr="002358ED" w:rsidRDefault="002358ED" w:rsidP="002358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358ED">
        <w:rPr>
          <w:rFonts w:ascii="Times New Roman" w:hAnsi="Times New Roman" w:cs="Times New Roman"/>
          <w:sz w:val="28"/>
          <w:szCs w:val="28"/>
        </w:rPr>
        <w:t xml:space="preserve">приказом учреждения </w:t>
      </w:r>
    </w:p>
    <w:p w:rsidR="002358ED" w:rsidRDefault="002358ED" w:rsidP="002358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358ED">
        <w:rPr>
          <w:rFonts w:ascii="Times New Roman" w:hAnsi="Times New Roman" w:cs="Times New Roman"/>
          <w:sz w:val="28"/>
          <w:szCs w:val="28"/>
        </w:rPr>
        <w:t xml:space="preserve">от                                   №      </w:t>
      </w:r>
    </w:p>
    <w:p w:rsidR="002358ED" w:rsidRDefault="002358ED" w:rsidP="002358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358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58ED" w:rsidRPr="00F52D42" w:rsidRDefault="002358ED" w:rsidP="00235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70F8" w:rsidRPr="00F52D42" w:rsidRDefault="002358ED" w:rsidP="00235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42">
        <w:rPr>
          <w:rFonts w:ascii="Times New Roman" w:hAnsi="Times New Roman" w:cs="Times New Roman"/>
          <w:b/>
          <w:sz w:val="28"/>
          <w:szCs w:val="28"/>
        </w:rPr>
        <w:t xml:space="preserve">о порядке уведомления работником о конфликте интересов и </w:t>
      </w:r>
    </w:p>
    <w:p w:rsidR="002470F8" w:rsidRPr="00F52D42" w:rsidRDefault="002358ED" w:rsidP="0023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42">
        <w:rPr>
          <w:rFonts w:ascii="Times New Roman" w:hAnsi="Times New Roman" w:cs="Times New Roman"/>
          <w:b/>
          <w:sz w:val="28"/>
          <w:szCs w:val="28"/>
        </w:rPr>
        <w:t>об</w:t>
      </w:r>
      <w:r w:rsidR="002470F8" w:rsidRPr="00F52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D42">
        <w:rPr>
          <w:rFonts w:ascii="Times New Roman" w:hAnsi="Times New Roman" w:cs="Times New Roman"/>
          <w:b/>
          <w:sz w:val="28"/>
          <w:szCs w:val="28"/>
        </w:rPr>
        <w:t xml:space="preserve">урегулировании конфликта интересов в </w:t>
      </w:r>
      <w:r w:rsidRPr="00F52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Кировском областном </w:t>
      </w:r>
    </w:p>
    <w:p w:rsidR="002358ED" w:rsidRPr="00F52D42" w:rsidRDefault="002358ED" w:rsidP="0023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государственном бюджетном учреждении «Центр сельскохозяйственного консультирования «Клевера Нечерноземья»</w:t>
      </w:r>
    </w:p>
    <w:p w:rsidR="002358ED" w:rsidRPr="002358ED" w:rsidRDefault="002358ED" w:rsidP="0023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ED" w:rsidRPr="00E26F8F" w:rsidRDefault="002358ED" w:rsidP="002358E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8F">
        <w:rPr>
          <w:rFonts w:ascii="Times New Roman" w:hAnsi="Times New Roman" w:cs="Times New Roman"/>
          <w:b/>
          <w:sz w:val="28"/>
          <w:szCs w:val="28"/>
        </w:rPr>
        <w:t>1. Цели и задачи Положения</w:t>
      </w:r>
    </w:p>
    <w:p w:rsidR="002358ED" w:rsidRDefault="002358ED" w:rsidP="002358E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58ED" w:rsidRPr="002358ED" w:rsidRDefault="002358ED" w:rsidP="002358E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ED">
        <w:rPr>
          <w:rFonts w:ascii="Times New Roman" w:hAnsi="Times New Roman" w:cs="Times New Roman"/>
          <w:sz w:val="28"/>
          <w:szCs w:val="28"/>
        </w:rPr>
        <w:t>1.1. Положение о порядке уведомления работником о конфликте инт</w:t>
      </w:r>
      <w:r w:rsidRPr="002358ED">
        <w:rPr>
          <w:rFonts w:ascii="Times New Roman" w:hAnsi="Times New Roman" w:cs="Times New Roman"/>
          <w:sz w:val="28"/>
          <w:szCs w:val="28"/>
        </w:rPr>
        <w:t>е</w:t>
      </w:r>
      <w:r w:rsidRPr="002358ED">
        <w:rPr>
          <w:rFonts w:ascii="Times New Roman" w:hAnsi="Times New Roman" w:cs="Times New Roman"/>
          <w:sz w:val="28"/>
          <w:szCs w:val="28"/>
        </w:rPr>
        <w:t>ресов и об урегулировании конфликта интересов в Кировском областном государственном бюджетном учреждении «Центр сельскохозяйственного консультирования «Клевера Нечерноземья» (далее по тексту - Положение) разработано на основании Федерального закона Российской Федерации от 25.12.2008 № 273-ФЗ «О противодействии коррупции» и утверждено с целью регулирования и предотвращения конфликта интересов в деятельности р</w:t>
      </w:r>
      <w:r w:rsidRPr="002358ED">
        <w:rPr>
          <w:rFonts w:ascii="Times New Roman" w:hAnsi="Times New Roman" w:cs="Times New Roman"/>
          <w:sz w:val="28"/>
          <w:szCs w:val="28"/>
        </w:rPr>
        <w:t>а</w:t>
      </w:r>
      <w:r w:rsidRPr="002358ED"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Pr="002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областного государственного бюджетного учреждении «Центр сельскохозяйственного консультирования «Клевера Нечерноземья»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Учреждение). </w:t>
      </w:r>
    </w:p>
    <w:p w:rsidR="002358ED" w:rsidRPr="002358ED" w:rsidRDefault="002358ED" w:rsidP="002358E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ED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выявления и урег</w:t>
      </w:r>
      <w:r w:rsidRPr="002358ED">
        <w:rPr>
          <w:rFonts w:ascii="Times New Roman" w:hAnsi="Times New Roman" w:cs="Times New Roman"/>
          <w:sz w:val="28"/>
          <w:szCs w:val="28"/>
        </w:rPr>
        <w:t>у</w:t>
      </w:r>
      <w:r w:rsidRPr="002358ED">
        <w:rPr>
          <w:rFonts w:ascii="Times New Roman" w:hAnsi="Times New Roman" w:cs="Times New Roman"/>
          <w:sz w:val="28"/>
          <w:szCs w:val="28"/>
        </w:rPr>
        <w:t>лирования конфликтов интересов, возникающих у работников Учреждения в ходе выполнения ими трудовых обязанностей.</w:t>
      </w:r>
    </w:p>
    <w:p w:rsidR="002358ED" w:rsidRPr="002358ED" w:rsidRDefault="002358ED" w:rsidP="002358E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ED">
        <w:rPr>
          <w:rFonts w:ascii="Times New Roman" w:hAnsi="Times New Roman" w:cs="Times New Roman"/>
          <w:sz w:val="28"/>
          <w:szCs w:val="28"/>
        </w:rPr>
        <w:t>1.3. Под конфликтом интересов понимается ситуация, при которой личная заинтересованность (прямая или косвенная) работника Учреждения, влияет или может повлиять на надлежащее, объективное и беспристрастное исполнение им должностных обязанностей.</w:t>
      </w:r>
    </w:p>
    <w:p w:rsidR="002358ED" w:rsidRPr="002358ED" w:rsidRDefault="002358ED" w:rsidP="002358E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ED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</w:t>
      </w:r>
      <w:r w:rsidRPr="002358ED">
        <w:rPr>
          <w:rFonts w:ascii="Times New Roman" w:hAnsi="Times New Roman" w:cs="Times New Roman"/>
          <w:sz w:val="28"/>
          <w:szCs w:val="28"/>
        </w:rPr>
        <w:t>а</w:t>
      </w:r>
      <w:r w:rsidRPr="002358ED">
        <w:rPr>
          <w:rFonts w:ascii="Times New Roman" w:hAnsi="Times New Roman" w:cs="Times New Roman"/>
          <w:sz w:val="28"/>
          <w:szCs w:val="28"/>
        </w:rPr>
        <w:t>ких-либо выгод (преимуществ) работникам Учреждения и (или) состоящими с ним в близком родстве или свойстве лицами (родителями, супругами, дет</w:t>
      </w:r>
      <w:r w:rsidRPr="002358ED">
        <w:rPr>
          <w:rFonts w:ascii="Times New Roman" w:hAnsi="Times New Roman" w:cs="Times New Roman"/>
          <w:sz w:val="28"/>
          <w:szCs w:val="28"/>
        </w:rPr>
        <w:t>ь</w:t>
      </w:r>
      <w:r w:rsidRPr="002358ED">
        <w:rPr>
          <w:rFonts w:ascii="Times New Roman" w:hAnsi="Times New Roman" w:cs="Times New Roman"/>
          <w:sz w:val="28"/>
          <w:szCs w:val="28"/>
        </w:rPr>
        <w:t>ми, братьями, сестрами, а также братьями, сестрами, родителями, детьми с</w:t>
      </w:r>
      <w:r w:rsidRPr="002358ED">
        <w:rPr>
          <w:rFonts w:ascii="Times New Roman" w:hAnsi="Times New Roman" w:cs="Times New Roman"/>
          <w:sz w:val="28"/>
          <w:szCs w:val="28"/>
        </w:rPr>
        <w:t>у</w:t>
      </w:r>
      <w:r w:rsidRPr="002358ED">
        <w:rPr>
          <w:rFonts w:ascii="Times New Roman" w:hAnsi="Times New Roman" w:cs="Times New Roman"/>
          <w:sz w:val="28"/>
          <w:szCs w:val="28"/>
        </w:rPr>
        <w:t>пругов и супругами детей), гражданами или организациями, с которыми р</w:t>
      </w:r>
      <w:r w:rsidRPr="002358ED">
        <w:rPr>
          <w:rFonts w:ascii="Times New Roman" w:hAnsi="Times New Roman" w:cs="Times New Roman"/>
          <w:sz w:val="28"/>
          <w:szCs w:val="28"/>
        </w:rPr>
        <w:t>а</w:t>
      </w:r>
      <w:r w:rsidRPr="002358ED">
        <w:rPr>
          <w:rFonts w:ascii="Times New Roman" w:hAnsi="Times New Roman" w:cs="Times New Roman"/>
          <w:sz w:val="28"/>
          <w:szCs w:val="28"/>
        </w:rPr>
        <w:t>ботник Учреждения и (или) лица, состоящие с ним в близком родстве или свойстве, связаны имущественными, корпоративными или иными близкими отношениям.</w:t>
      </w:r>
    </w:p>
    <w:p w:rsidR="002358ED" w:rsidRPr="00E26F8F" w:rsidRDefault="002358ED" w:rsidP="00E26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8F">
        <w:rPr>
          <w:rFonts w:ascii="Times New Roman" w:hAnsi="Times New Roman" w:cs="Times New Roman"/>
          <w:b/>
          <w:sz w:val="28"/>
          <w:szCs w:val="28"/>
        </w:rPr>
        <w:lastRenderedPageBreak/>
        <w:t>2. Круг лиц, попадающих под действие положения</w:t>
      </w:r>
    </w:p>
    <w:p w:rsidR="002358ED" w:rsidRDefault="002358ED" w:rsidP="00E26F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8F">
        <w:rPr>
          <w:rFonts w:ascii="Times New Roman" w:hAnsi="Times New Roman" w:cs="Times New Roman"/>
          <w:sz w:val="28"/>
          <w:szCs w:val="28"/>
        </w:rPr>
        <w:t>2.1. Действие настоящего Положения распространяется на всех рабо</w:t>
      </w:r>
      <w:r w:rsidRPr="00E26F8F">
        <w:rPr>
          <w:rFonts w:ascii="Times New Roman" w:hAnsi="Times New Roman" w:cs="Times New Roman"/>
          <w:sz w:val="28"/>
          <w:szCs w:val="28"/>
        </w:rPr>
        <w:t>т</w:t>
      </w:r>
      <w:r w:rsidRPr="00E26F8F">
        <w:rPr>
          <w:rFonts w:ascii="Times New Roman" w:hAnsi="Times New Roman" w:cs="Times New Roman"/>
          <w:sz w:val="28"/>
          <w:szCs w:val="28"/>
        </w:rPr>
        <w:t>ников</w:t>
      </w:r>
      <w:r w:rsidR="00E26F8F" w:rsidRPr="00E26F8F">
        <w:rPr>
          <w:rFonts w:ascii="Times New Roman" w:hAnsi="Times New Roman" w:cs="Times New Roman"/>
          <w:sz w:val="28"/>
          <w:szCs w:val="28"/>
        </w:rPr>
        <w:t xml:space="preserve"> Учреждения вне</w:t>
      </w:r>
      <w:r w:rsidRPr="00E26F8F">
        <w:rPr>
          <w:rFonts w:ascii="Times New Roman" w:hAnsi="Times New Roman" w:cs="Times New Roman"/>
          <w:sz w:val="28"/>
          <w:szCs w:val="28"/>
        </w:rPr>
        <w:t xml:space="preserve"> зависимости от уровня занимаемой ими должности и на</w:t>
      </w:r>
      <w:r w:rsidR="00E26F8F" w:rsidRPr="00E26F8F">
        <w:rPr>
          <w:rFonts w:ascii="Times New Roman" w:hAnsi="Times New Roman" w:cs="Times New Roman"/>
          <w:sz w:val="28"/>
          <w:szCs w:val="28"/>
        </w:rPr>
        <w:t xml:space="preserve"> </w:t>
      </w:r>
      <w:r w:rsidRPr="00E26F8F">
        <w:rPr>
          <w:rFonts w:ascii="Times New Roman" w:hAnsi="Times New Roman" w:cs="Times New Roman"/>
          <w:sz w:val="28"/>
          <w:szCs w:val="28"/>
        </w:rPr>
        <w:t>физические лица, сотрудничающие с Учреждением на основе гражданско-правовых договоров.</w:t>
      </w:r>
    </w:p>
    <w:p w:rsidR="00E26F8F" w:rsidRPr="00E26F8F" w:rsidRDefault="00E26F8F" w:rsidP="00E26F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8ED" w:rsidRPr="00E26F8F" w:rsidRDefault="002358ED" w:rsidP="00E26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8F">
        <w:rPr>
          <w:rFonts w:ascii="Times New Roman" w:hAnsi="Times New Roman" w:cs="Times New Roman"/>
          <w:b/>
          <w:sz w:val="28"/>
          <w:szCs w:val="28"/>
        </w:rPr>
        <w:t>3. Основные принципы управления конфликтом</w:t>
      </w:r>
      <w:r w:rsidR="00E26F8F" w:rsidRPr="00E2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F8F">
        <w:rPr>
          <w:rFonts w:ascii="Times New Roman" w:hAnsi="Times New Roman" w:cs="Times New Roman"/>
          <w:b/>
          <w:sz w:val="28"/>
          <w:szCs w:val="28"/>
        </w:rPr>
        <w:t xml:space="preserve">интересов в </w:t>
      </w:r>
      <w:r w:rsidR="00E26F8F" w:rsidRPr="00E26F8F">
        <w:rPr>
          <w:rFonts w:ascii="Times New Roman" w:hAnsi="Times New Roman" w:cs="Times New Roman"/>
          <w:b/>
          <w:sz w:val="28"/>
          <w:szCs w:val="28"/>
        </w:rPr>
        <w:t>Учрежд</w:t>
      </w:r>
      <w:r w:rsidR="00E26F8F" w:rsidRPr="00E26F8F">
        <w:rPr>
          <w:rFonts w:ascii="Times New Roman" w:hAnsi="Times New Roman" w:cs="Times New Roman"/>
          <w:b/>
          <w:sz w:val="28"/>
          <w:szCs w:val="28"/>
        </w:rPr>
        <w:t>е</w:t>
      </w:r>
      <w:r w:rsidR="00E26F8F" w:rsidRPr="00E26F8F">
        <w:rPr>
          <w:rFonts w:ascii="Times New Roman" w:hAnsi="Times New Roman" w:cs="Times New Roman"/>
          <w:b/>
          <w:sz w:val="28"/>
          <w:szCs w:val="28"/>
        </w:rPr>
        <w:t>нии</w:t>
      </w:r>
    </w:p>
    <w:p w:rsidR="002358ED" w:rsidRPr="00E26F8F" w:rsidRDefault="002358ED" w:rsidP="00E26F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8F">
        <w:rPr>
          <w:rFonts w:ascii="Times New Roman" w:hAnsi="Times New Roman" w:cs="Times New Roman"/>
          <w:sz w:val="28"/>
          <w:szCs w:val="28"/>
        </w:rPr>
        <w:t xml:space="preserve">3.1. В основу работы по управлению конфликтом интересов в </w:t>
      </w:r>
      <w:r w:rsidR="00E26F8F" w:rsidRPr="00E26F8F">
        <w:rPr>
          <w:rFonts w:ascii="Times New Roman" w:hAnsi="Times New Roman" w:cs="Times New Roman"/>
          <w:sz w:val="28"/>
          <w:szCs w:val="28"/>
        </w:rPr>
        <w:t>Учр</w:t>
      </w:r>
      <w:r w:rsidR="00E26F8F" w:rsidRPr="00E26F8F">
        <w:rPr>
          <w:rFonts w:ascii="Times New Roman" w:hAnsi="Times New Roman" w:cs="Times New Roman"/>
          <w:sz w:val="28"/>
          <w:szCs w:val="28"/>
        </w:rPr>
        <w:t>е</w:t>
      </w:r>
      <w:r w:rsidR="00E26F8F" w:rsidRPr="00E26F8F">
        <w:rPr>
          <w:rFonts w:ascii="Times New Roman" w:hAnsi="Times New Roman" w:cs="Times New Roman"/>
          <w:sz w:val="28"/>
          <w:szCs w:val="28"/>
        </w:rPr>
        <w:t xml:space="preserve">ждении </w:t>
      </w:r>
      <w:r w:rsidRPr="00E26F8F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2358ED" w:rsidRPr="00E26F8F" w:rsidRDefault="002358ED" w:rsidP="00E26F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8F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</w:t>
      </w:r>
      <w:r w:rsidR="00E26F8F" w:rsidRPr="00E26F8F">
        <w:rPr>
          <w:rFonts w:ascii="Times New Roman" w:hAnsi="Times New Roman" w:cs="Times New Roman"/>
          <w:sz w:val="28"/>
          <w:szCs w:val="28"/>
        </w:rPr>
        <w:t xml:space="preserve"> </w:t>
      </w:r>
      <w:r w:rsidRPr="00E26F8F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2358ED" w:rsidRPr="00E26F8F" w:rsidRDefault="002358ED" w:rsidP="00E26F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8F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E26F8F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E26F8F">
        <w:rPr>
          <w:rFonts w:ascii="Times New Roman" w:hAnsi="Times New Roman" w:cs="Times New Roman"/>
          <w:sz w:val="28"/>
          <w:szCs w:val="28"/>
        </w:rPr>
        <w:t xml:space="preserve"> рисков для</w:t>
      </w:r>
      <w:r w:rsidR="00E26F8F" w:rsidRPr="00E26F8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E26F8F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</w:t>
      </w:r>
      <w:r w:rsidR="00E26F8F" w:rsidRPr="00E26F8F">
        <w:rPr>
          <w:rFonts w:ascii="Times New Roman" w:hAnsi="Times New Roman" w:cs="Times New Roman"/>
          <w:sz w:val="28"/>
          <w:szCs w:val="28"/>
        </w:rPr>
        <w:t xml:space="preserve"> </w:t>
      </w:r>
      <w:r w:rsidRPr="00E26F8F">
        <w:rPr>
          <w:rFonts w:ascii="Times New Roman" w:hAnsi="Times New Roman" w:cs="Times New Roman"/>
          <w:sz w:val="28"/>
          <w:szCs w:val="28"/>
        </w:rPr>
        <w:t>урегулир</w:t>
      </w:r>
      <w:r w:rsidRPr="00E26F8F">
        <w:rPr>
          <w:rFonts w:ascii="Times New Roman" w:hAnsi="Times New Roman" w:cs="Times New Roman"/>
          <w:sz w:val="28"/>
          <w:szCs w:val="28"/>
        </w:rPr>
        <w:t>о</w:t>
      </w:r>
      <w:r w:rsidRPr="00E26F8F">
        <w:rPr>
          <w:rFonts w:ascii="Times New Roman" w:hAnsi="Times New Roman" w:cs="Times New Roman"/>
          <w:sz w:val="28"/>
          <w:szCs w:val="28"/>
        </w:rPr>
        <w:t>вание;</w:t>
      </w:r>
    </w:p>
    <w:p w:rsidR="002358ED" w:rsidRPr="00E26F8F" w:rsidRDefault="002358ED" w:rsidP="00E26F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8F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</w:t>
      </w:r>
      <w:r w:rsidRPr="00E26F8F">
        <w:rPr>
          <w:rFonts w:ascii="Times New Roman" w:hAnsi="Times New Roman" w:cs="Times New Roman"/>
          <w:sz w:val="28"/>
          <w:szCs w:val="28"/>
        </w:rPr>
        <w:t>е</w:t>
      </w:r>
      <w:r w:rsidRPr="00E26F8F">
        <w:rPr>
          <w:rFonts w:ascii="Times New Roman" w:hAnsi="Times New Roman" w:cs="Times New Roman"/>
          <w:sz w:val="28"/>
          <w:szCs w:val="28"/>
        </w:rPr>
        <w:t>ресов</w:t>
      </w:r>
      <w:r w:rsidR="00E26F8F" w:rsidRPr="00E26F8F">
        <w:rPr>
          <w:rFonts w:ascii="Times New Roman" w:hAnsi="Times New Roman" w:cs="Times New Roman"/>
          <w:sz w:val="28"/>
          <w:szCs w:val="28"/>
        </w:rPr>
        <w:t xml:space="preserve"> </w:t>
      </w:r>
      <w:r w:rsidRPr="00E26F8F">
        <w:rPr>
          <w:rFonts w:ascii="Times New Roman" w:hAnsi="Times New Roman" w:cs="Times New Roman"/>
          <w:sz w:val="28"/>
          <w:szCs w:val="28"/>
        </w:rPr>
        <w:t>и процесса его урегулирования;</w:t>
      </w:r>
    </w:p>
    <w:p w:rsidR="002358ED" w:rsidRPr="00E26F8F" w:rsidRDefault="002358ED" w:rsidP="00E26F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8F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</w:t>
      </w:r>
      <w:r w:rsidR="00E26F8F" w:rsidRPr="00E26F8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26F8F">
        <w:rPr>
          <w:rFonts w:ascii="Times New Roman" w:hAnsi="Times New Roman" w:cs="Times New Roman"/>
          <w:sz w:val="28"/>
          <w:szCs w:val="28"/>
        </w:rPr>
        <w:t>и работника при</w:t>
      </w:r>
      <w:r w:rsidR="00E26F8F" w:rsidRPr="00E26F8F">
        <w:rPr>
          <w:rFonts w:ascii="Times New Roman" w:hAnsi="Times New Roman" w:cs="Times New Roman"/>
          <w:sz w:val="28"/>
          <w:szCs w:val="28"/>
        </w:rPr>
        <w:t xml:space="preserve"> </w:t>
      </w:r>
      <w:r w:rsidRPr="00E26F8F">
        <w:rPr>
          <w:rFonts w:ascii="Times New Roman" w:hAnsi="Times New Roman" w:cs="Times New Roman"/>
          <w:sz w:val="28"/>
          <w:szCs w:val="28"/>
        </w:rPr>
        <w:t>урегул</w:t>
      </w:r>
      <w:r w:rsidRPr="00E26F8F">
        <w:rPr>
          <w:rFonts w:ascii="Times New Roman" w:hAnsi="Times New Roman" w:cs="Times New Roman"/>
          <w:sz w:val="28"/>
          <w:szCs w:val="28"/>
        </w:rPr>
        <w:t>и</w:t>
      </w:r>
      <w:r w:rsidRPr="00E26F8F">
        <w:rPr>
          <w:rFonts w:ascii="Times New Roman" w:hAnsi="Times New Roman" w:cs="Times New Roman"/>
          <w:sz w:val="28"/>
          <w:szCs w:val="28"/>
        </w:rPr>
        <w:t>ровании конфликта интересов;</w:t>
      </w:r>
    </w:p>
    <w:p w:rsidR="002358ED" w:rsidRDefault="002358ED" w:rsidP="00E26F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8F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</w:t>
      </w:r>
      <w:r w:rsidRPr="00E26F8F">
        <w:rPr>
          <w:rFonts w:ascii="Times New Roman" w:hAnsi="Times New Roman" w:cs="Times New Roman"/>
          <w:sz w:val="28"/>
          <w:szCs w:val="28"/>
        </w:rPr>
        <w:t>к</w:t>
      </w:r>
      <w:r w:rsidRPr="00E26F8F">
        <w:rPr>
          <w:rFonts w:ascii="Times New Roman" w:hAnsi="Times New Roman" w:cs="Times New Roman"/>
          <w:sz w:val="28"/>
          <w:szCs w:val="28"/>
        </w:rPr>
        <w:t>те</w:t>
      </w:r>
      <w:r w:rsidR="00E26F8F" w:rsidRPr="00E26F8F">
        <w:rPr>
          <w:rFonts w:ascii="Times New Roman" w:hAnsi="Times New Roman" w:cs="Times New Roman"/>
          <w:sz w:val="28"/>
          <w:szCs w:val="28"/>
        </w:rPr>
        <w:t xml:space="preserve"> </w:t>
      </w:r>
      <w:r w:rsidRPr="00E26F8F">
        <w:rPr>
          <w:rFonts w:ascii="Times New Roman" w:hAnsi="Times New Roman" w:cs="Times New Roman"/>
          <w:sz w:val="28"/>
          <w:szCs w:val="28"/>
        </w:rPr>
        <w:t>интересов, который был своевременно раскрыт работником и урегулир</w:t>
      </w:r>
      <w:r w:rsidRPr="00E26F8F">
        <w:rPr>
          <w:rFonts w:ascii="Times New Roman" w:hAnsi="Times New Roman" w:cs="Times New Roman"/>
          <w:sz w:val="28"/>
          <w:szCs w:val="28"/>
        </w:rPr>
        <w:t>о</w:t>
      </w:r>
      <w:r w:rsidRPr="00E26F8F">
        <w:rPr>
          <w:rFonts w:ascii="Times New Roman" w:hAnsi="Times New Roman" w:cs="Times New Roman"/>
          <w:sz w:val="28"/>
          <w:szCs w:val="28"/>
        </w:rPr>
        <w:t>ван</w:t>
      </w:r>
      <w:r w:rsidR="00E26F8F" w:rsidRPr="00E26F8F">
        <w:rPr>
          <w:rFonts w:ascii="Times New Roman" w:hAnsi="Times New Roman" w:cs="Times New Roman"/>
          <w:sz w:val="28"/>
          <w:szCs w:val="28"/>
        </w:rPr>
        <w:t xml:space="preserve"> </w:t>
      </w:r>
      <w:r w:rsidRPr="00E26F8F">
        <w:rPr>
          <w:rFonts w:ascii="Times New Roman" w:hAnsi="Times New Roman" w:cs="Times New Roman"/>
          <w:sz w:val="28"/>
          <w:szCs w:val="28"/>
        </w:rPr>
        <w:t xml:space="preserve">(предотвращен) </w:t>
      </w:r>
      <w:r w:rsidR="00E26F8F" w:rsidRPr="00E26F8F">
        <w:rPr>
          <w:rFonts w:ascii="Times New Roman" w:hAnsi="Times New Roman" w:cs="Times New Roman"/>
          <w:sz w:val="28"/>
          <w:szCs w:val="28"/>
        </w:rPr>
        <w:t>Учреждением</w:t>
      </w:r>
      <w:r w:rsidRPr="00E26F8F">
        <w:rPr>
          <w:rFonts w:ascii="Times New Roman" w:hAnsi="Times New Roman" w:cs="Times New Roman"/>
          <w:sz w:val="28"/>
          <w:szCs w:val="28"/>
        </w:rPr>
        <w:t>.</w:t>
      </w:r>
    </w:p>
    <w:p w:rsidR="00E26F8F" w:rsidRPr="00E26F8F" w:rsidRDefault="00E26F8F" w:rsidP="00E26F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8ED" w:rsidRPr="002470F8" w:rsidRDefault="002358ED" w:rsidP="00247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F8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</w:t>
      </w:r>
      <w:r w:rsidR="00E26F8F" w:rsidRPr="002470F8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Pr="002470F8">
        <w:rPr>
          <w:rFonts w:ascii="Times New Roman" w:hAnsi="Times New Roman" w:cs="Times New Roman"/>
          <w:b/>
          <w:sz w:val="28"/>
          <w:szCs w:val="28"/>
        </w:rPr>
        <w:t>и порядок его урегулирования, в том числе</w:t>
      </w:r>
      <w:r w:rsidR="00E26F8F" w:rsidRPr="002470F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470F8">
        <w:rPr>
          <w:rFonts w:ascii="Times New Roman" w:hAnsi="Times New Roman" w:cs="Times New Roman"/>
          <w:b/>
          <w:sz w:val="28"/>
          <w:szCs w:val="28"/>
        </w:rPr>
        <w:t>озможные способы разреш</w:t>
      </w:r>
      <w:r w:rsidRPr="002470F8">
        <w:rPr>
          <w:rFonts w:ascii="Times New Roman" w:hAnsi="Times New Roman" w:cs="Times New Roman"/>
          <w:b/>
          <w:sz w:val="28"/>
          <w:szCs w:val="28"/>
        </w:rPr>
        <w:t>е</w:t>
      </w:r>
      <w:r w:rsidRPr="002470F8">
        <w:rPr>
          <w:rFonts w:ascii="Times New Roman" w:hAnsi="Times New Roman" w:cs="Times New Roman"/>
          <w:b/>
          <w:sz w:val="28"/>
          <w:szCs w:val="28"/>
        </w:rPr>
        <w:t>ния возникшего конфликта интересов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4.1. Процедура раскрытия конфликта интересов доводится до сведения всех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работников 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>Учреждения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. Устанавливаются следующие виды раскрытия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конфликта интересов, в том числе: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- раскрытие сведений о конфликте интересов при приеме на работу;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- раскрытие сведений о конфликте интересов при назначении на новую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должность;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- разовое раскрытие сведений по мере возникновения ситуаций конфли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та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интересов.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4.2 Раскрытие сведений о конфликте интересов осуществляется в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пис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менном виде. Может быть допустимым первоначальное раскрытие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конфликта интересов в устной форме с последующей фиксацией в письменном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виде.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lastRenderedPageBreak/>
        <w:t>4.3 Должностным лицом, ответственным за прием сведений о возника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щих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(имеющихся) конфликтах интересов является секретарь комиссии по в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просам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противодействия коррупции в 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Учреждении. 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4.4. 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Учреждение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берет на себя обязательство конфиденциального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ра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смотрения представленных сведений и урегулирования конфликта интересов.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Поступившая информация должна быть тщательно проверена уполномоченным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на это должностным лицом с целью оценки серьезности возникающих для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Учреждения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рисков и выбора наиболее подходящей формы урегулирования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конфликта интересов.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4.5. В итоге этой работы 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>Учреждение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может прийти к выводу, что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ситу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ция, сведения о которой были представлены работником, не является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конфли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том интересов и, как следствие, не нуждается в специальных способах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урегул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рования.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4.6. 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Учреждение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также может прийти к выводу, что конфликт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интересов имеет место, и использовать различные способы его разрешения, в том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числе: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- ограничение доступа работника к конкретной информации, которая м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жет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затрагивать личные интересы работника;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- добровольный отказ работника или его отстранение (постоянное или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временное) от участия в обсуждении и процессе принятия решений по вопр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сам,</w:t>
      </w:r>
      <w:r w:rsidR="00E26F8F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которые находятся или могут оказаться под влиянием конфликта интер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сов;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- пересмотр и изменение функциональных обязанностей работника;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- перевод работника на должность, предусматривающую выполнение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функциональных обязанностей, не связанных с конфликтом интересов;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- отказ работника от своего личного интереса, порождающего конфликт с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интересами организации;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- увольнение работника по инициативе работника.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4.7. Приведенный перечень способов разрешения конфликта интересов не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является исчерпывающим. В каждом конкретном случае могут быть найдены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иные формы его урегулирования.</w:t>
      </w:r>
    </w:p>
    <w:p w:rsidR="002358ED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70F8">
        <w:rPr>
          <w:rFonts w:ascii="Times New Roman" w:hAnsi="Times New Roman" w:cs="Times New Roman"/>
          <w:spacing w:val="-4"/>
          <w:sz w:val="28"/>
          <w:szCs w:val="28"/>
        </w:rPr>
        <w:t>4.8. При разрешении имеющегося конфликта интересов следует выбрать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наиболее 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мягкую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меру урегулирования из возможных с учетом существу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щих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обстоятельств. Более жесткие меры следует использовать только в случае, когда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это вызвано реальной необходимостью или в случае, если более 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мягкие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меры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оказались недостаточно эффективными. При принятии решения о выборе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конкретного метода разрешения конфликта интересов важно учитывать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знач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>мость личного интереса работника и вероятность того, что этот личный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интерес будет реализован в ущерб интересам </w:t>
      </w:r>
      <w:r w:rsidR="002470F8" w:rsidRPr="002470F8">
        <w:rPr>
          <w:rFonts w:ascii="Times New Roman" w:hAnsi="Times New Roman" w:cs="Times New Roman"/>
          <w:spacing w:val="-4"/>
          <w:sz w:val="28"/>
          <w:szCs w:val="28"/>
        </w:rPr>
        <w:t xml:space="preserve">Учреждения. </w:t>
      </w:r>
    </w:p>
    <w:p w:rsidR="00EF2B9E" w:rsidRDefault="00EF2B9E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2470F8" w:rsidRPr="002470F8" w:rsidRDefault="002470F8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358ED" w:rsidRPr="002470F8" w:rsidRDefault="002358ED" w:rsidP="00247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F8">
        <w:rPr>
          <w:rFonts w:ascii="Times New Roman" w:hAnsi="Times New Roman" w:cs="Times New Roman"/>
          <w:b/>
          <w:sz w:val="28"/>
          <w:szCs w:val="28"/>
        </w:rPr>
        <w:t>5. Обязанности работников в связи с раскрытием и урегулированием</w:t>
      </w:r>
      <w:r w:rsidR="002470F8" w:rsidRPr="00247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F8">
        <w:rPr>
          <w:rFonts w:ascii="Times New Roman" w:hAnsi="Times New Roman" w:cs="Times New Roman"/>
          <w:sz w:val="28"/>
          <w:szCs w:val="28"/>
        </w:rPr>
        <w:t>5.1. Настоящим Положением устанавливаются следующие обязанности</w:t>
      </w:r>
      <w:r w:rsidR="002470F8" w:rsidRPr="002470F8">
        <w:rPr>
          <w:rFonts w:ascii="Times New Roman" w:hAnsi="Times New Roman" w:cs="Times New Roman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z w:val="28"/>
          <w:szCs w:val="28"/>
        </w:rPr>
        <w:t>работников в связи с раскрытием и урегулированием конфликта интересов:</w:t>
      </w:r>
    </w:p>
    <w:p w:rsidR="002358ED" w:rsidRPr="002470F8" w:rsidRDefault="002470F8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F8">
        <w:rPr>
          <w:rFonts w:ascii="Times New Roman" w:hAnsi="Times New Roman" w:cs="Times New Roman"/>
          <w:sz w:val="28"/>
          <w:szCs w:val="28"/>
        </w:rPr>
        <w:t xml:space="preserve">- </w:t>
      </w:r>
      <w:r w:rsidR="002358ED" w:rsidRPr="002470F8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</w:t>
      </w:r>
      <w:r w:rsidRPr="002470F8">
        <w:rPr>
          <w:rFonts w:ascii="Times New Roman" w:hAnsi="Times New Roman" w:cs="Times New Roman"/>
          <w:sz w:val="28"/>
          <w:szCs w:val="28"/>
        </w:rPr>
        <w:t xml:space="preserve"> </w:t>
      </w:r>
      <w:r w:rsidR="002358ED" w:rsidRPr="002470F8">
        <w:rPr>
          <w:rFonts w:ascii="Times New Roman" w:hAnsi="Times New Roman" w:cs="Times New Roman"/>
          <w:sz w:val="28"/>
          <w:szCs w:val="28"/>
        </w:rPr>
        <w:t xml:space="preserve">трудовых обязанностей руководствоваться интересами </w:t>
      </w:r>
      <w:r w:rsidRPr="002470F8">
        <w:rPr>
          <w:rFonts w:ascii="Times New Roman" w:hAnsi="Times New Roman" w:cs="Times New Roman"/>
          <w:sz w:val="28"/>
          <w:szCs w:val="28"/>
        </w:rPr>
        <w:t>Учреждения</w:t>
      </w:r>
      <w:r w:rsidR="002358ED" w:rsidRPr="002470F8">
        <w:rPr>
          <w:rFonts w:ascii="Times New Roman" w:hAnsi="Times New Roman" w:cs="Times New Roman"/>
          <w:sz w:val="28"/>
          <w:szCs w:val="28"/>
        </w:rPr>
        <w:t xml:space="preserve"> без</w:t>
      </w:r>
      <w:r w:rsidRPr="002470F8">
        <w:rPr>
          <w:rFonts w:ascii="Times New Roman" w:hAnsi="Times New Roman" w:cs="Times New Roman"/>
          <w:sz w:val="28"/>
          <w:szCs w:val="28"/>
        </w:rPr>
        <w:t xml:space="preserve"> </w:t>
      </w:r>
      <w:r w:rsidR="002358ED" w:rsidRPr="002470F8">
        <w:rPr>
          <w:rFonts w:ascii="Times New Roman" w:hAnsi="Times New Roman" w:cs="Times New Roman"/>
          <w:sz w:val="28"/>
          <w:szCs w:val="28"/>
        </w:rPr>
        <w:t>учета своих личных интересов, интересов своих родственников и друзей;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F8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</w:t>
      </w:r>
      <w:r w:rsidR="002470F8" w:rsidRPr="002470F8">
        <w:rPr>
          <w:rFonts w:ascii="Times New Roman" w:hAnsi="Times New Roman" w:cs="Times New Roman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z w:val="28"/>
          <w:szCs w:val="28"/>
        </w:rPr>
        <w:t>привести к конфликту интересов;</w:t>
      </w:r>
    </w:p>
    <w:p w:rsidR="002358ED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F8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</w:t>
      </w:r>
      <w:r w:rsidR="002470F8" w:rsidRPr="002470F8">
        <w:rPr>
          <w:rFonts w:ascii="Times New Roman" w:hAnsi="Times New Roman" w:cs="Times New Roman"/>
          <w:sz w:val="28"/>
          <w:szCs w:val="28"/>
        </w:rPr>
        <w:t xml:space="preserve"> </w:t>
      </w:r>
      <w:r w:rsidRPr="002470F8">
        <w:rPr>
          <w:rFonts w:ascii="Times New Roman" w:hAnsi="Times New Roman" w:cs="Times New Roman"/>
          <w:sz w:val="28"/>
          <w:szCs w:val="28"/>
        </w:rPr>
        <w:t>и</w:t>
      </w:r>
      <w:r w:rsidRPr="002470F8">
        <w:rPr>
          <w:rFonts w:ascii="Times New Roman" w:hAnsi="Times New Roman" w:cs="Times New Roman"/>
          <w:sz w:val="28"/>
          <w:szCs w:val="28"/>
        </w:rPr>
        <w:t>н</w:t>
      </w:r>
      <w:r w:rsidRPr="002470F8">
        <w:rPr>
          <w:rFonts w:ascii="Times New Roman" w:hAnsi="Times New Roman" w:cs="Times New Roman"/>
          <w:sz w:val="28"/>
          <w:szCs w:val="28"/>
        </w:rPr>
        <w:t>тересов;</w:t>
      </w:r>
    </w:p>
    <w:p w:rsidR="00D228DC" w:rsidRPr="002470F8" w:rsidRDefault="002358ED" w:rsidP="002470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F8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sectPr w:rsidR="00D228DC" w:rsidRPr="0024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D"/>
    <w:rsid w:val="002358ED"/>
    <w:rsid w:val="002470F8"/>
    <w:rsid w:val="008822A3"/>
    <w:rsid w:val="009379B1"/>
    <w:rsid w:val="00A32153"/>
    <w:rsid w:val="00AE7330"/>
    <w:rsid w:val="00D228DC"/>
    <w:rsid w:val="00E00CB3"/>
    <w:rsid w:val="00E26F8F"/>
    <w:rsid w:val="00EF2B9E"/>
    <w:rsid w:val="00F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7</cp:revision>
  <cp:lastPrinted>2016-12-01T12:47:00Z</cp:lastPrinted>
  <dcterms:created xsi:type="dcterms:W3CDTF">2016-11-27T12:31:00Z</dcterms:created>
  <dcterms:modified xsi:type="dcterms:W3CDTF">2016-12-01T12:59:00Z</dcterms:modified>
</cp:coreProperties>
</file>