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2F" w:rsidRDefault="00EA462F" w:rsidP="00EA462F">
      <w:pPr>
        <w:pStyle w:val="ConsPlusNormal"/>
        <w:jc w:val="right"/>
        <w:outlineLvl w:val="1"/>
      </w:pPr>
      <w:r>
        <w:t>Приложение N 2</w:t>
      </w:r>
    </w:p>
    <w:p w:rsidR="00EA462F" w:rsidRDefault="00EA462F" w:rsidP="00EA462F">
      <w:pPr>
        <w:pStyle w:val="ConsPlusNormal"/>
        <w:jc w:val="right"/>
      </w:pPr>
      <w:r>
        <w:t>к Порядку</w:t>
      </w:r>
    </w:p>
    <w:p w:rsidR="00EA462F" w:rsidRDefault="00EA462F" w:rsidP="00EA462F">
      <w:pPr>
        <w:pStyle w:val="ConsPlusNormal"/>
        <w:jc w:val="both"/>
      </w:pPr>
    </w:p>
    <w:p w:rsidR="00EA462F" w:rsidRDefault="00EA462F" w:rsidP="00EA462F">
      <w:pPr>
        <w:pStyle w:val="ConsPlusTitle"/>
        <w:jc w:val="center"/>
      </w:pPr>
      <w:bookmarkStart w:id="0" w:name="Par596"/>
      <w:bookmarkEnd w:id="0"/>
      <w:r>
        <w:t>КРИТЕРИИ</w:t>
      </w:r>
    </w:p>
    <w:p w:rsidR="00EA462F" w:rsidRDefault="00EA462F" w:rsidP="00EA462F">
      <w:pPr>
        <w:pStyle w:val="ConsPlusTitle"/>
        <w:jc w:val="center"/>
      </w:pPr>
      <w:r>
        <w:t>ОЦЕНКИ БИЗНЕС-ПЛАНОВ ЗАЯВИТЕЛЕЙ</w:t>
      </w:r>
    </w:p>
    <w:tbl>
      <w:tblPr>
        <w:tblW w:w="5033" w:type="pct"/>
        <w:tblInd w:w="-62" w:type="dxa"/>
        <w:tblCellMar>
          <w:left w:w="0" w:type="dxa"/>
          <w:right w:w="0" w:type="dxa"/>
        </w:tblCellMar>
        <w:tblLook w:val="0000"/>
      </w:tblPr>
      <w:tblGrid>
        <w:gridCol w:w="63"/>
        <w:gridCol w:w="62"/>
        <w:gridCol w:w="116"/>
        <w:gridCol w:w="456"/>
        <w:gridCol w:w="7383"/>
        <w:gridCol w:w="1221"/>
        <w:gridCol w:w="116"/>
      </w:tblGrid>
      <w:tr w:rsidR="00EA462F" w:rsidTr="00EA462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wBefore w:w="62" w:type="dxa"/>
        </w:trPr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62F" w:rsidRDefault="00EA462F" w:rsidP="002D0802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62F" w:rsidRDefault="00EA462F" w:rsidP="002D0802">
            <w:pPr>
              <w:pStyle w:val="ConsPlusNormal"/>
            </w:pPr>
          </w:p>
        </w:tc>
        <w:tc>
          <w:tcPr>
            <w:tcW w:w="0" w:type="auto"/>
            <w:gridSpan w:val="3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462F" w:rsidRDefault="00EA462F" w:rsidP="002D08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EA462F" w:rsidRDefault="00EA462F" w:rsidP="002D0802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Кировской области от 27.03.2023 N 143-П)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462F" w:rsidRDefault="00EA462F" w:rsidP="002D0802">
            <w:pPr>
              <w:pStyle w:val="ConsPlusNormal"/>
              <w:jc w:val="center"/>
              <w:rPr>
                <w:color w:val="392C69"/>
              </w:rPr>
            </w:pP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 xml:space="preserve">N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Критерий оценки бизнес-плана заявителя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Оценка (баллов)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Создание новых постоянных рабочих мест, предусмотренное бизнес-планом: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5 и более рабочих мест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4 рабочих места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3 рабочих места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3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 xml:space="preserve">Исключен. - </w:t>
            </w:r>
            <w:hyperlink r:id="rId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Кировской области от 27.03.2023 N 143-П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Ежегодное увеличение объема производства сельскохозяйственной продукции по направлению бизнес-плана в натуральных единицах, предусмотренное бизнес-планом &lt;*&gt;: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5% до 10%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3% до 5%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1% до 3%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0,5% до 1%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1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менее 0,5%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0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Ежегодное увеличение объема реализации сельскохозяйственной продукции в денежном выражении, предусмотренное бизнес-планом &lt;*&gt;: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10%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5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5% до 10%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4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3% до 5%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3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свыше 0,5% до 3% включительно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2</w:t>
            </w:r>
          </w:p>
        </w:tc>
      </w:tr>
      <w:tr w:rsidR="00EA462F" w:rsidTr="00EA462F"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46" w:type="dxa"/>
        </w:trPr>
        <w:tc>
          <w:tcPr>
            <w:tcW w:w="68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both"/>
            </w:pPr>
            <w:r>
              <w:t>менее 0,5% или отсутствует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2F" w:rsidRDefault="00EA462F" w:rsidP="002D0802">
            <w:pPr>
              <w:pStyle w:val="ConsPlusNormal"/>
              <w:jc w:val="center"/>
            </w:pPr>
            <w:r>
              <w:t>0</w:t>
            </w:r>
          </w:p>
        </w:tc>
      </w:tr>
    </w:tbl>
    <w:p w:rsidR="00EA462F" w:rsidRDefault="00EA462F" w:rsidP="00EA462F">
      <w:pPr>
        <w:pStyle w:val="ConsPlusNormal"/>
        <w:spacing w:before="240"/>
        <w:jc w:val="both"/>
      </w:pPr>
      <w:r>
        <w:t>&lt;*&gt; Критерий оценки бизнес-плана заявителя определяется по минимальному значению, указанному в бизнес-плане заявителя.</w:t>
      </w:r>
    </w:p>
    <w:p w:rsidR="0080272A" w:rsidRDefault="0080272A"/>
    <w:sectPr w:rsidR="0080272A" w:rsidSect="0080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462F"/>
    <w:rsid w:val="0080272A"/>
    <w:rsid w:val="00EA4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46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EA46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240&amp;n=205317&amp;date=03.04.2023&amp;dst=100083&amp;field=134" TargetMode="External"/><Relationship Id="rId4" Type="http://schemas.openxmlformats.org/officeDocument/2006/relationships/hyperlink" Target="https://login.consultant.ru/link/?req=doc&amp;base=RLAW240&amp;n=205317&amp;date=03.04.2023&amp;dst=100083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2023-04-03T10:52:00Z</dcterms:created>
  <dcterms:modified xsi:type="dcterms:W3CDTF">2023-04-03T10:52:00Z</dcterms:modified>
</cp:coreProperties>
</file>