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8941A4" w:rsidRDefault="008941A4" w:rsidP="00B9321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2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8941A4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(распоряжением)</w:t>
      </w:r>
      <w:r w:rsidR="00AC3697">
        <w:rPr>
          <w:sz w:val="28"/>
          <w:szCs w:val="28"/>
        </w:rPr>
        <w:t xml:space="preserve"> </w:t>
      </w:r>
      <w:r w:rsidR="00AC3697">
        <w:rPr>
          <w:i/>
          <w:sz w:val="28"/>
          <w:szCs w:val="28"/>
        </w:rPr>
        <w:t>(наимено</w:t>
      </w:r>
      <w:r>
        <w:rPr>
          <w:i/>
          <w:sz w:val="28"/>
          <w:szCs w:val="28"/>
        </w:rPr>
        <w:t>вание учреждения (организации)</w:t>
      </w:r>
    </w:p>
    <w:p w:rsidR="003056C3" w:rsidRPr="001A4A8A" w:rsidRDefault="003056C3" w:rsidP="00B9321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192A21" w:rsidRDefault="00192A21" w:rsidP="00192A2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192A21" w:rsidRDefault="00192A21" w:rsidP="0019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192A21" w:rsidRPr="00840CCE" w:rsidRDefault="00192A21" w:rsidP="00192A21">
      <w:pPr>
        <w:jc w:val="center"/>
        <w:rPr>
          <w:b/>
          <w:i/>
          <w:sz w:val="28"/>
          <w:szCs w:val="28"/>
        </w:rPr>
      </w:pPr>
      <w:r w:rsidRPr="00840CCE">
        <w:rPr>
          <w:b/>
          <w:i/>
          <w:sz w:val="28"/>
          <w:szCs w:val="28"/>
        </w:rPr>
        <w:t>(наименование учреждения (организации)</w:t>
      </w:r>
    </w:p>
    <w:p w:rsidR="00192A21" w:rsidRDefault="00192A21" w:rsidP="00BD0B0B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A21" w:rsidRPr="00192A21" w:rsidRDefault="00192A21" w:rsidP="00192A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192A21" w:rsidP="008319E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2A21">
        <w:rPr>
          <w:sz w:val="28"/>
          <w:szCs w:val="28"/>
        </w:rPr>
        <w:t xml:space="preserve">Кодекс этики и служебного поведения работников </w:t>
      </w:r>
      <w:r w:rsidRPr="00FD08BD">
        <w:rPr>
          <w:i/>
          <w:sz w:val="28"/>
          <w:szCs w:val="28"/>
        </w:rPr>
        <w:t>(наименование учреждения (организации)</w:t>
      </w:r>
      <w:r w:rsidR="00FD08BD">
        <w:rPr>
          <w:sz w:val="28"/>
          <w:szCs w:val="28"/>
        </w:rPr>
        <w:t xml:space="preserve"> (далее ‒ Кодекс</w:t>
      </w:r>
      <w:r w:rsidRPr="00192A21">
        <w:rPr>
          <w:sz w:val="28"/>
          <w:szCs w:val="28"/>
        </w:rPr>
        <w:t>) разработ</w:t>
      </w:r>
      <w:r w:rsidR="008319E5">
        <w:rPr>
          <w:sz w:val="28"/>
          <w:szCs w:val="28"/>
        </w:rPr>
        <w:t>ан в соответствии с положениями</w:t>
      </w:r>
      <w:r w:rsidR="008319E5" w:rsidRPr="008319E5">
        <w:rPr>
          <w:sz w:val="28"/>
          <w:szCs w:val="28"/>
        </w:rPr>
        <w:t xml:space="preserve"> 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 xml:space="preserve">ки </w:t>
      </w:r>
      <w:r w:rsidR="00FD08BD" w:rsidRPr="00FD08BD">
        <w:rPr>
          <w:rFonts w:ascii="Times New Roman" w:hAnsi="Times New Roman" w:cs="Times New Roman"/>
          <w:i/>
          <w:sz w:val="28"/>
          <w:szCs w:val="28"/>
        </w:rPr>
        <w:t>(наименование учреждения (организации)</w:t>
      </w:r>
      <w:r w:rsidR="00FD08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8BD">
        <w:rPr>
          <w:rFonts w:ascii="Times New Roman" w:hAnsi="Times New Roman" w:cs="Times New Roman"/>
          <w:sz w:val="28"/>
          <w:szCs w:val="28"/>
        </w:rPr>
        <w:t>(далее ‒ Учреждение</w:t>
      </w:r>
      <w:r w:rsidR="00880EEE">
        <w:rPr>
          <w:rFonts w:ascii="Times New Roman" w:hAnsi="Times New Roman" w:cs="Times New Roman"/>
          <w:sz w:val="28"/>
          <w:szCs w:val="28"/>
        </w:rPr>
        <w:t>) независимо от занимаемых</w:t>
      </w:r>
      <w:r w:rsidR="00461E8B" w:rsidRPr="00461E8B">
        <w:rPr>
          <w:rFonts w:ascii="Times New Roman" w:hAnsi="Times New Roman" w:cs="Times New Roman"/>
          <w:sz w:val="28"/>
          <w:szCs w:val="28"/>
        </w:rPr>
        <w:t xml:space="preserve"> </w:t>
      </w:r>
      <w:r w:rsidRPr="00192A21">
        <w:rPr>
          <w:rFonts w:ascii="Times New Roman" w:hAnsi="Times New Roman" w:cs="Times New Roman"/>
          <w:sz w:val="28"/>
          <w:szCs w:val="28"/>
        </w:rPr>
        <w:t>ими должностей.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Знание и соблюдение работниками положений Кодекса является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одним из критериев оценки их трудовой деятельности.</w:t>
      </w:r>
    </w:p>
    <w:p w:rsidR="0038373D" w:rsidRPr="00461E8B" w:rsidRDefault="0038373D" w:rsidP="003837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A6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им должностных обязанностей, в том числе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не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4B6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  <w:r w:rsidR="00DD0906" w:rsidRPr="00DD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06" w:rsidRPr="00192A21" w:rsidRDefault="00DD0906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которая стала известна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2. Работник воздерживается от: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40A6" w:rsidRPr="00234ADE">
        <w:rPr>
          <w:rFonts w:ascii="Times New Roman" w:hAnsi="Times New Roman" w:cs="Times New Roman"/>
          <w:i/>
          <w:sz w:val="28"/>
          <w:szCs w:val="28"/>
        </w:rPr>
        <w:t>(наименование учреждения (организации)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  <w:r w:rsidR="00E2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21" w:rsidRDefault="00451D29" w:rsidP="0008370F">
      <w:pPr>
        <w:pStyle w:val="ConsPlusNormal"/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1269365</wp:posOffset>
                </wp:positionV>
                <wp:extent cx="1022985" cy="0"/>
                <wp:effectExtent l="13970" t="7620" r="1079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8.3pt;margin-top:99.95pt;width:8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4i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"/>
            </w:pict>
          </mc:Fallback>
        </mc:AlternateConten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192A21" w:rsidSect="00BB4B33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28" w:rsidRDefault="008F6928" w:rsidP="00072C5F">
      <w:r>
        <w:separator/>
      </w:r>
    </w:p>
  </w:endnote>
  <w:endnote w:type="continuationSeparator" w:id="0">
    <w:p w:rsidR="008F6928" w:rsidRDefault="008F692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28" w:rsidRDefault="008F6928" w:rsidP="00072C5F">
      <w:r>
        <w:separator/>
      </w:r>
    </w:p>
  </w:footnote>
  <w:footnote w:type="continuationSeparator" w:id="0">
    <w:p w:rsidR="008F6928" w:rsidRDefault="008F692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7347E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451D29">
          <w:rPr>
            <w:noProof/>
            <w:sz w:val="28"/>
            <w:szCs w:val="28"/>
          </w:rPr>
          <w:t>7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1D29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B379E-22DE-4A3B-8A33-58E51BD2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MCX-1</cp:lastModifiedBy>
  <cp:revision>2</cp:revision>
  <cp:lastPrinted>2024-02-09T11:10:00Z</cp:lastPrinted>
  <dcterms:created xsi:type="dcterms:W3CDTF">2024-03-07T07:35:00Z</dcterms:created>
  <dcterms:modified xsi:type="dcterms:W3CDTF">2024-03-07T07:35:00Z</dcterms:modified>
</cp:coreProperties>
</file>