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43" w:rsidRDefault="00F46343" w:rsidP="00F46343">
      <w:pPr>
        <w:tabs>
          <w:tab w:val="left" w:pos="5760"/>
          <w:tab w:val="left" w:pos="7088"/>
        </w:tabs>
        <w:ind w:firstLine="5670"/>
        <w:rPr>
          <w:spacing w:val="-4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-454025</wp:posOffset>
                </wp:positionV>
                <wp:extent cx="255270" cy="191135"/>
                <wp:effectExtent l="4445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C7B07A" id="Прямоугольник 1" o:spid="_x0000_s1026" style="position:absolute;margin-left:233.7pt;margin-top:-35.75pt;width:20.1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JBnwIAAAsFAAAOAAAAZHJzL2Uyb0RvYy54bWysVM2O0zAQviPxDpbv3fyQbJto09VuSxHS&#10;AistPICbOI1FYhvbbbqskJC4IvEIPAQXxM8+Q/pGjJ22dIEDQuTgeOzx+Jv5vvHJ6bqp0YoqzQTP&#10;cHDkY0R5LgrGFxl+8Xw2GGGkDeEFqQWnGb6mGp+O7987aWVKQ1GJuqAKQRCu01ZmuDJGpp6n84o2&#10;RB8JSTlslkI1xICpFl6hSAvRm9oLff/Ya4UqpBI51RpWp/0mHrv4ZUlz86wsNTWozjBgM25Ubpzb&#10;0RufkHShiKxYvoVB/gFFQxiHS/ehpsQQtFTst1ANy5XQojRHuWg8UZYspy4HyCbwf8nmqiKSulyg&#10;OFruy6T/X9j86epSIVYAdxhx0gBF3cfN282H7lt3u3nXfepuu6+b99337nP3BQW2Xq3UKRy7kpfK&#10;ZqzlhchfasTFpCJ8Qc+UEm1FSQEonb9354A1NBxF8/aJKOA6sjTClW5dqsYGhKKgtWPoes8QXRuU&#10;w2IYx+EQeMxhK0iC4EFsEXkk3R2WSptHVDTITjKsQAAuOFldaNO77lwceFGzYsbq2hlqMZ/UCq0I&#10;iGXmvm10fehWc+vMhT3WR+xXACPcYfcsWkf+TRKEkX8eJoPZ8Wg4iGZRPEiG/mjgB8l5cuxHSTSd&#10;vbEAgyitWFFQfsE43QkxiP6O6G1L9BJyUkRthpM4jF3ud9DrwyR99/0pyYYZ6MuaNRke7Z1Ianl9&#10;yAtIm6SGsLqfe3fhO0KgBru/q4pTgSW+F9BcFNcgAiWAJOATXhCYVEK9xqiFbsywfrUkimJUP+Yg&#10;pCSIItu+zojiYQiGOtyZH+4QnkOoDBuM+unE9C2/lIotKrgpcIXh4gzEVzInDCvMHhXgtgZ0nMtg&#10;+zrYlj60ndfPN2z8AwAA//8DAFBLAwQUAAYACAAAACEAzGnvSN8AAAALAQAADwAAAGRycy9kb3du&#10;cmV2LnhtbEyPwU7DMAyG70i8Q2QkbltSSFMoTSeEtBNwYEPi6jVZW9E4pUm38vaEExxtf/r9/dVm&#10;cQM72Sn0njRkawHMUuNNT62G9/12dQcsRCSDgyer4dsG2NSXFxWWxp/pzZ52sWUphEKJGroYx5Lz&#10;0HTWYVj70VK6Hf3kMKZxarmZ8JzC3cBvhFDcYU/pQ4ejfeps87mbnQZU0ny9Hm9f9s+zwvt2Edv8&#10;Q2h9fbU8PgCLdol/MPzqJ3Wok9PBz2QCGzRIVciEalgVWQ4sEbkoFLBD2shMAq8r/r9D/QMAAP//&#10;AwBQSwECLQAUAAYACAAAACEAtoM4kv4AAADhAQAAEwAAAAAAAAAAAAAAAAAAAAAAW0NvbnRlbnRf&#10;VHlwZXNdLnhtbFBLAQItABQABgAIAAAAIQA4/SH/1gAAAJQBAAALAAAAAAAAAAAAAAAAAC8BAABf&#10;cmVscy8ucmVsc1BLAQItABQABgAIAAAAIQD6czJBnwIAAAsFAAAOAAAAAAAAAAAAAAAAAC4CAABk&#10;cnMvZTJvRG9jLnhtbFBLAQItABQABgAIAAAAIQDMae9I3wAAAAsBAAAPAAAAAAAAAAAAAAAAAPkE&#10;AABkcnMvZG93bnJldi54bWxQSwUGAAAAAAQABADzAAAABQYAAAAA&#10;" stroked="f"/>
            </w:pict>
          </mc:Fallback>
        </mc:AlternateContent>
      </w:r>
      <w:r w:rsidRPr="00666A2C">
        <w:rPr>
          <w:spacing w:val="-4"/>
          <w:sz w:val="28"/>
          <w:szCs w:val="28"/>
        </w:rPr>
        <w:t>Приложение</w:t>
      </w:r>
      <w:r>
        <w:rPr>
          <w:spacing w:val="-4"/>
          <w:sz w:val="28"/>
          <w:szCs w:val="28"/>
        </w:rPr>
        <w:t xml:space="preserve"> № 5</w:t>
      </w: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УТВЕРЖДЕН</w:t>
      </w: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постановлением Правительства</w:t>
      </w: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Кировской области</w:t>
      </w:r>
    </w:p>
    <w:p w:rsidR="00F46343" w:rsidRPr="00666A2C" w:rsidRDefault="00F46343" w:rsidP="00F46343">
      <w:pPr>
        <w:tabs>
          <w:tab w:val="left" w:pos="993"/>
        </w:tabs>
        <w:autoSpaceDE w:val="0"/>
        <w:autoSpaceDN w:val="0"/>
        <w:adjustRightInd w:val="0"/>
        <w:spacing w:after="72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 xml:space="preserve">от   </w:t>
      </w:r>
      <w:r w:rsidR="005226AF">
        <w:rPr>
          <w:spacing w:val="-4"/>
          <w:sz w:val="28"/>
          <w:szCs w:val="28"/>
        </w:rPr>
        <w:t>10.03.2017</w:t>
      </w:r>
      <w:r w:rsidRPr="00666A2C">
        <w:rPr>
          <w:spacing w:val="-4"/>
          <w:sz w:val="28"/>
          <w:szCs w:val="28"/>
        </w:rPr>
        <w:t xml:space="preserve">  №  </w:t>
      </w:r>
      <w:r w:rsidR="005226AF">
        <w:rPr>
          <w:spacing w:val="-4"/>
          <w:sz w:val="28"/>
          <w:szCs w:val="28"/>
        </w:rPr>
        <w:t>52/147</w:t>
      </w:r>
      <w:bookmarkStart w:id="0" w:name="_GoBack"/>
      <w:bookmarkEnd w:id="0"/>
    </w:p>
    <w:p w:rsidR="00F46343" w:rsidRPr="00666A2C" w:rsidRDefault="00F46343" w:rsidP="00F4634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ПОРЯДОК</w:t>
      </w:r>
    </w:p>
    <w:p w:rsidR="00F46343" w:rsidRDefault="00F46343" w:rsidP="00F4634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грантов из областного бюджета </w:t>
      </w:r>
    </w:p>
    <w:p w:rsidR="00F46343" w:rsidRDefault="00F46343" w:rsidP="00F4634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поддержку начинающих фермеров </w:t>
      </w:r>
    </w:p>
    <w:p w:rsidR="00F46343" w:rsidRDefault="00F46343" w:rsidP="00F46343">
      <w:pPr>
        <w:pStyle w:val="ConsPlusTitle"/>
        <w:jc w:val="center"/>
        <w:outlineLvl w:val="0"/>
        <w:rPr>
          <w:sz w:val="28"/>
          <w:szCs w:val="28"/>
        </w:rPr>
      </w:pPr>
    </w:p>
    <w:p w:rsidR="00F46343" w:rsidRPr="007634EB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0D57">
        <w:rPr>
          <w:rFonts w:ascii="Times New Roman" w:hAnsi="Times New Roman" w:cs="Times New Roman"/>
          <w:sz w:val="28"/>
          <w:szCs w:val="28"/>
        </w:rPr>
        <w:t xml:space="preserve">1. </w:t>
      </w:r>
      <w:r w:rsidRPr="007634EB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Порядок предоставления грантов из областного бюджета на  поддержку начинающих фермеров (далее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634EB">
        <w:rPr>
          <w:rFonts w:ascii="Times New Roman" w:hAnsi="Times New Roman" w:cs="Times New Roman"/>
          <w:spacing w:val="-4"/>
          <w:sz w:val="28"/>
          <w:szCs w:val="28"/>
        </w:rPr>
        <w:t xml:space="preserve"> Порядок) определяет правила предоставления из областного бюджета грантов на поддержку начинающих фермеров.</w:t>
      </w:r>
    </w:p>
    <w:p w:rsidR="00F46343" w:rsidRPr="007634EB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0D57">
        <w:rPr>
          <w:rFonts w:ascii="Times New Roman" w:hAnsi="Times New Roman" w:cs="Times New Roman"/>
          <w:sz w:val="28"/>
          <w:szCs w:val="28"/>
        </w:rPr>
        <w:t xml:space="preserve">2. </w:t>
      </w:r>
      <w:r w:rsidRPr="007634EB">
        <w:rPr>
          <w:rFonts w:ascii="Times New Roman" w:hAnsi="Times New Roman" w:cs="Times New Roman"/>
          <w:spacing w:val="-4"/>
          <w:sz w:val="28"/>
          <w:szCs w:val="28"/>
        </w:rPr>
        <w:t xml:space="preserve">Понятия, используемые в настоящем Порядке, определены в </w:t>
      </w:r>
      <w:hyperlink w:anchor="Par3674" w:history="1">
        <w:r w:rsidRPr="007634EB">
          <w:rPr>
            <w:rFonts w:ascii="Times New Roman" w:hAnsi="Times New Roman" w:cs="Times New Roman"/>
            <w:spacing w:val="-4"/>
            <w:sz w:val="28"/>
            <w:szCs w:val="28"/>
          </w:rPr>
          <w:t>Положении</w:t>
        </w:r>
      </w:hyperlink>
      <w:r w:rsidRPr="007634EB">
        <w:rPr>
          <w:rFonts w:ascii="Times New Roman" w:hAnsi="Times New Roman" w:cs="Times New Roman"/>
          <w:spacing w:val="-4"/>
          <w:sz w:val="28"/>
          <w:szCs w:val="28"/>
        </w:rPr>
        <w:t xml:space="preserve"> о проведении конкурса по отбору крестьянских (фермерских) хозяйств для предоставления грантов из областного бюджета на поддержку начинающих фермеров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(далее – Положение), утвержденном настоящим постановлением.</w:t>
      </w:r>
    </w:p>
    <w:p w:rsidR="00F46343" w:rsidRDefault="00F46343" w:rsidP="00F4634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2709C">
        <w:rPr>
          <w:sz w:val="28"/>
          <w:szCs w:val="28"/>
        </w:rPr>
        <w:t>3.</w:t>
      </w:r>
      <w:r>
        <w:rPr>
          <w:spacing w:val="-2"/>
          <w:sz w:val="28"/>
          <w:szCs w:val="28"/>
        </w:rPr>
        <w:t xml:space="preserve"> </w:t>
      </w:r>
      <w:r w:rsidRPr="0018616B">
        <w:rPr>
          <w:spacing w:val="-2"/>
          <w:sz w:val="28"/>
          <w:szCs w:val="28"/>
        </w:rPr>
        <w:t>Грант – денежные средства, предоставляемые из областного бюджета     (в том числе за счет средств федерального бюджета) в форме субсидии победителю конкурса по отбору крестьянских (фермерских) хозяй</w:t>
      </w:r>
      <w:proofErr w:type="gramStart"/>
      <w:r w:rsidRPr="0018616B">
        <w:rPr>
          <w:spacing w:val="-2"/>
          <w:sz w:val="28"/>
          <w:szCs w:val="28"/>
        </w:rPr>
        <w:t>ств дл</w:t>
      </w:r>
      <w:proofErr w:type="gramEnd"/>
      <w:r w:rsidRPr="0018616B">
        <w:rPr>
          <w:spacing w:val="-2"/>
          <w:sz w:val="28"/>
          <w:szCs w:val="28"/>
        </w:rPr>
        <w:t>я предоставления грантов из областного бюджета на поддержку начинающих фермеров (далее – конкурс) на финансовое обеспечение части затрат на поддержку начинающего фермера.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Грант используется на следующие цели: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</w:t>
      </w:r>
      <w:r w:rsidRPr="005144D6">
        <w:rPr>
          <w:sz w:val="28"/>
          <w:szCs w:val="28"/>
        </w:rPr>
        <w:t xml:space="preserve"> </w:t>
      </w:r>
      <w:r w:rsidRPr="005144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для строительства </w:t>
      </w:r>
      <w:r w:rsidRPr="00A2709C">
        <w:rPr>
          <w:rFonts w:ascii="Times New Roman" w:hAnsi="Times New Roman" w:cs="Times New Roman"/>
          <w:sz w:val="28"/>
          <w:szCs w:val="28"/>
        </w:rPr>
        <w:lastRenderedPageBreak/>
        <w:t>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</w:t>
      </w:r>
      <w:r w:rsidRPr="005144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</w:r>
      <w:r w:rsidRPr="005144D6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F46343" w:rsidRPr="005144D6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09C">
        <w:rPr>
          <w:rFonts w:ascii="Times New Roman" w:hAnsi="Times New Roman" w:cs="Times New Roman"/>
          <w:sz w:val="28"/>
          <w:szCs w:val="28"/>
        </w:rPr>
        <w:t xml:space="preserve">электрическим, водо-, газо- и теплопроводным сетям, дорожной </w:t>
      </w:r>
      <w:r w:rsidRPr="005144D6">
        <w:rPr>
          <w:rFonts w:ascii="Times New Roman" w:hAnsi="Times New Roman" w:cs="Times New Roman"/>
          <w:sz w:val="28"/>
          <w:szCs w:val="28"/>
        </w:rPr>
        <w:t>инфраструктуре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4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F46343" w:rsidRPr="00A2709C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9B">
        <w:rPr>
          <w:rFonts w:ascii="Times New Roman" w:hAnsi="Times New Roman" w:cs="Times New Roman"/>
          <w:sz w:val="28"/>
          <w:szCs w:val="28"/>
        </w:rPr>
        <w:t xml:space="preserve">Грант не может быть использован на приобретение средств иностранной валюты, за исключением операций, осуществляемых в </w:t>
      </w:r>
      <w:r w:rsidRPr="00C0659B">
        <w:rPr>
          <w:rFonts w:ascii="Times New Roman" w:hAnsi="Times New Roman" w:cs="Times New Roman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9C">
        <w:rPr>
          <w:rFonts w:ascii="Times New Roman" w:hAnsi="Times New Roman" w:cs="Times New Roman"/>
          <w:sz w:val="28"/>
          <w:szCs w:val="28"/>
        </w:rPr>
        <w:t>Грант выделя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09C">
        <w:rPr>
          <w:rFonts w:ascii="Times New Roman" w:hAnsi="Times New Roman" w:cs="Times New Roman"/>
          <w:sz w:val="28"/>
          <w:szCs w:val="28"/>
        </w:rPr>
        <w:t>тся главе крестьянского (фермерского) хозяйства только один раз.</w:t>
      </w:r>
    </w:p>
    <w:p w:rsidR="00F46343" w:rsidRDefault="00F46343" w:rsidP="00F4634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4. Грант предоставляется крестьянским (фермерским) хозяйствам, созданн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5CCA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законом от 11.06.2003 № 74-ФЗ «О крестьянском (фермерском) хозяйстве»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CA">
        <w:rPr>
          <w:rFonts w:ascii="Times New Roman" w:hAnsi="Times New Roman" w:cs="Times New Roman"/>
          <w:sz w:val="28"/>
          <w:szCs w:val="28"/>
        </w:rPr>
        <w:t xml:space="preserve"> – </w:t>
      </w:r>
      <w:r w:rsidRPr="00D15CCA">
        <w:rPr>
          <w:rFonts w:ascii="Times New Roman" w:hAnsi="Times New Roman" w:cs="Times New Roman"/>
          <w:spacing w:val="-4"/>
          <w:sz w:val="28"/>
          <w:szCs w:val="28"/>
        </w:rPr>
        <w:t>победител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D15CCA">
        <w:rPr>
          <w:rFonts w:ascii="Times New Roman" w:hAnsi="Times New Roman" w:cs="Times New Roman"/>
          <w:spacing w:val="-4"/>
          <w:sz w:val="28"/>
          <w:szCs w:val="28"/>
        </w:rPr>
        <w:t>м конкурса, соответствующим требования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D15CCA">
        <w:rPr>
          <w:rFonts w:ascii="Times New Roman" w:hAnsi="Times New Roman" w:cs="Times New Roman"/>
          <w:spacing w:val="-4"/>
          <w:sz w:val="28"/>
          <w:szCs w:val="28"/>
        </w:rPr>
        <w:t xml:space="preserve"> раздела 3 Положения</w:t>
      </w:r>
      <w:r>
        <w:rPr>
          <w:rFonts w:ascii="Times New Roman" w:hAnsi="Times New Roman" w:cs="Times New Roman"/>
          <w:spacing w:val="-4"/>
          <w:sz w:val="28"/>
          <w:szCs w:val="28"/>
        </w:rPr>
        <w:t>, утвержденного настоящим постановлением,</w:t>
      </w:r>
      <w:r w:rsidRPr="00D15CCA">
        <w:rPr>
          <w:rFonts w:ascii="Times New Roman" w:hAnsi="Times New Roman" w:cs="Times New Roman"/>
          <w:spacing w:val="-4"/>
          <w:sz w:val="28"/>
          <w:szCs w:val="28"/>
        </w:rPr>
        <w:t xml:space="preserve"> при соблюдении следующих общих условий:</w:t>
      </w:r>
    </w:p>
    <w:p w:rsidR="00F46343" w:rsidRPr="005144D6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4.1. При отсутствии задолженности по налоговым платежам и страховым взносам в бюджеты бюджетной системы Российской Федерации по состоянию на 1-е число месяца обращения за грантом (далее – задолженность).</w:t>
      </w:r>
    </w:p>
    <w:p w:rsidR="00F46343" w:rsidRPr="005144D6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87">
        <w:rPr>
          <w:rFonts w:ascii="Times New Roman" w:hAnsi="Times New Roman" w:cs="Times New Roman"/>
          <w:spacing w:val="-6"/>
          <w:sz w:val="28"/>
          <w:szCs w:val="28"/>
        </w:rPr>
        <w:t xml:space="preserve">В случае наличия задолженности на указанную дату грант предоставляется при погашении победителем конкурса этой задолженности и предоставлении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7F5587">
        <w:rPr>
          <w:rFonts w:ascii="Times New Roman" w:hAnsi="Times New Roman" w:cs="Times New Roman"/>
          <w:spacing w:val="-6"/>
          <w:sz w:val="28"/>
          <w:szCs w:val="28"/>
        </w:rPr>
        <w:t>министерство сельского хозяйства и продовольствия Кировской</w:t>
      </w:r>
      <w:r w:rsidRPr="007F5587">
        <w:rPr>
          <w:rFonts w:ascii="Times New Roman" w:hAnsi="Times New Roman" w:cs="Times New Roman"/>
          <w:spacing w:val="-6"/>
          <w:sz w:val="28"/>
          <w:szCs w:val="28"/>
        </w:rPr>
        <w:tab/>
        <w:t xml:space="preserve"> области (далее – министерство)</w:t>
      </w:r>
      <w:r w:rsidRPr="005144D6">
        <w:rPr>
          <w:rFonts w:ascii="Times New Roman" w:hAnsi="Times New Roman" w:cs="Times New Roman"/>
          <w:sz w:val="28"/>
          <w:szCs w:val="28"/>
        </w:rPr>
        <w:t xml:space="preserve"> в срок не позднее даты перечисления гранта документов, подтверждающих такую уплату.</w:t>
      </w:r>
    </w:p>
    <w:p w:rsidR="00F46343" w:rsidRPr="005144D6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4.2. При перечислении (уплате) в полном объеме начисленных и удержанных сумм налога на доходы физических лиц по состоянию на 1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5144D6">
        <w:rPr>
          <w:rFonts w:ascii="Times New Roman" w:hAnsi="Times New Roman" w:cs="Times New Roman"/>
          <w:sz w:val="28"/>
          <w:szCs w:val="28"/>
        </w:rPr>
        <w:t xml:space="preserve"> число месяца обращения за грантом.</w:t>
      </w:r>
    </w:p>
    <w:p w:rsidR="00F46343" w:rsidRPr="005144D6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 xml:space="preserve">4.3. </w:t>
      </w:r>
      <w:r w:rsidRPr="00FF4BCB">
        <w:rPr>
          <w:rFonts w:ascii="Times New Roman" w:hAnsi="Times New Roman" w:cs="Times New Roman"/>
          <w:sz w:val="28"/>
          <w:szCs w:val="28"/>
        </w:rPr>
        <w:t xml:space="preserve">При условии, что размер среднемесячной заработной платы работников крестьянского (фермерского) хозяйства не ниже полутора минимальных размеров оплаты труда, установленных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сельского хозяйства и продовольствия Кировской области от 18.02.2009 </w:t>
      </w:r>
      <w:r w:rsidRPr="0047457D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и рассмотрении документов для подтверждения соблюдения общих условий предоставления из областного бюджета субсидий сельскохозяйственным товаропроизводителям Кировской области и социальных выплат их работникам»</w:t>
      </w:r>
      <w:r w:rsidRPr="0047457D">
        <w:rPr>
          <w:rFonts w:ascii="Times New Roman" w:hAnsi="Times New Roman" w:cs="Times New Roman"/>
          <w:sz w:val="28"/>
          <w:szCs w:val="28"/>
        </w:rPr>
        <w:t>.</w:t>
      </w:r>
    </w:p>
    <w:p w:rsidR="00F46343" w:rsidRPr="004F5EAF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>
        <w:rPr>
          <w:rFonts w:ascii="Times New Roman" w:hAnsi="Times New Roman" w:cs="Times New Roman"/>
          <w:sz w:val="28"/>
          <w:szCs w:val="28"/>
        </w:rPr>
        <w:t>При отсутствии</w:t>
      </w:r>
      <w:r w:rsidRPr="005144D6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4D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44D6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работникам крестьянского (фермерского) хозяйства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4D6">
        <w:rPr>
          <w:rFonts w:ascii="Times New Roman" w:hAnsi="Times New Roman" w:cs="Times New Roman"/>
          <w:sz w:val="28"/>
          <w:szCs w:val="28"/>
        </w:rPr>
        <w:t>1-е число месяца обращения за грантом.</w:t>
      </w:r>
    </w:p>
    <w:p w:rsidR="00F46343" w:rsidRPr="00D15CCA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5CCA">
        <w:rPr>
          <w:sz w:val="28"/>
          <w:szCs w:val="28"/>
        </w:rPr>
        <w:t>5. Грант предоставля</w:t>
      </w:r>
      <w:r>
        <w:rPr>
          <w:sz w:val="28"/>
          <w:szCs w:val="28"/>
        </w:rPr>
        <w:t>е</w:t>
      </w:r>
      <w:r w:rsidRPr="00D15CCA">
        <w:rPr>
          <w:sz w:val="28"/>
          <w:szCs w:val="28"/>
        </w:rPr>
        <w:t>тся в размер</w:t>
      </w:r>
      <w:r>
        <w:rPr>
          <w:sz w:val="28"/>
          <w:szCs w:val="28"/>
        </w:rPr>
        <w:t>е</w:t>
      </w:r>
      <w:r w:rsidRPr="00D15CCA">
        <w:rPr>
          <w:sz w:val="28"/>
          <w:szCs w:val="28"/>
        </w:rPr>
        <w:t>, определенн</w:t>
      </w:r>
      <w:r>
        <w:rPr>
          <w:sz w:val="28"/>
          <w:szCs w:val="28"/>
        </w:rPr>
        <w:t>ом</w:t>
      </w:r>
      <w:r w:rsidRPr="00D15CCA">
        <w:rPr>
          <w:sz w:val="28"/>
          <w:szCs w:val="28"/>
        </w:rPr>
        <w:t xml:space="preserve"> конкурсной комиссией для каждого победителя конкурса в соответствии с его планом расходов суммы гранта на поддержку начинающих фермеров (далее – план расходов) и </w:t>
      </w:r>
      <w:hyperlink w:anchor="P3686" w:history="1">
        <w:r w:rsidRPr="00D15CCA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>,</w:t>
      </w:r>
      <w:r w:rsidRPr="00D1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настоящим постановлением, в пределах средств, </w:t>
      </w:r>
      <w:r w:rsidRPr="00D15CCA">
        <w:rPr>
          <w:sz w:val="28"/>
          <w:szCs w:val="28"/>
        </w:rPr>
        <w:t>предусмотренных законом Кировской области об областном бюджете.</w:t>
      </w:r>
    </w:p>
    <w:p w:rsidR="00F46343" w:rsidRPr="007F7694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4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создание и развитие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7694"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7F7694">
        <w:rPr>
          <w:rFonts w:ascii="Times New Roman" w:hAnsi="Times New Roman" w:cs="Times New Roman"/>
          <w:sz w:val="28"/>
          <w:szCs w:val="28"/>
        </w:rPr>
        <w:t>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не более 3 млн. рублей и не более 90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15CCA">
        <w:rPr>
          <w:rFonts w:ascii="Times New Roman" w:hAnsi="Times New Roman" w:cs="Times New Roman"/>
          <w:sz w:val="28"/>
          <w:szCs w:val="28"/>
        </w:rPr>
        <w:t xml:space="preserve"> затрат по каждому наименованию вида расходов, установленных планом расходов, – для разведения крупного рогатого скота мясного и молочного направлений продуктивности;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не более 1,5 млн. рублей и не более 90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15CCA">
        <w:rPr>
          <w:rFonts w:ascii="Times New Roman" w:hAnsi="Times New Roman" w:cs="Times New Roman"/>
          <w:sz w:val="28"/>
          <w:szCs w:val="28"/>
        </w:rPr>
        <w:t xml:space="preserve"> затрат по каждому наименованию вида расходов, установленных планом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CA">
        <w:rPr>
          <w:rFonts w:ascii="Times New Roman" w:hAnsi="Times New Roman" w:cs="Times New Roman"/>
          <w:sz w:val="28"/>
          <w:szCs w:val="28"/>
        </w:rPr>
        <w:t xml:space="preserve"> – на иные направления деятельности.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Грант должен быть использован на цели, указанные в плане расходов, в течение 18 месяцев с даты его получения.</w:t>
      </w:r>
    </w:p>
    <w:p w:rsidR="00F46343" w:rsidRPr="009123F0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6. Грант перечисляется в установленном порядке на счет главы крестьян</w:t>
      </w:r>
      <w:r>
        <w:rPr>
          <w:rFonts w:ascii="Times New Roman" w:hAnsi="Times New Roman" w:cs="Times New Roman"/>
          <w:sz w:val="28"/>
          <w:szCs w:val="28"/>
        </w:rPr>
        <w:t>ского (фермерского) хозяйства, открытый в кредитной организации.</w:t>
      </w:r>
    </w:p>
    <w:p w:rsidR="00F46343" w:rsidRPr="00D15CCA" w:rsidRDefault="00F46343" w:rsidP="00F4634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7. Для получения гранта победитель конкурса 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15CCA">
        <w:rPr>
          <w:rFonts w:ascii="Times New Roman" w:hAnsi="Times New Roman" w:cs="Times New Roman"/>
          <w:sz w:val="28"/>
          <w:szCs w:val="28"/>
        </w:rPr>
        <w:t xml:space="preserve">рабочих дней со дня признания его победителем конкурса заключает соглашение о предоставлении гранта (далее – Соглашение) с министерством, предусматривающее в том числе целевые показатели результативности предоставления гранта и их значения, определенные министерством. </w:t>
      </w:r>
    </w:p>
    <w:p w:rsidR="00F46343" w:rsidRPr="00D15CCA" w:rsidRDefault="00F46343" w:rsidP="00F46343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 Победитель конкурса: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D15CCA">
        <w:rPr>
          <w:rFonts w:ascii="Times New Roman" w:hAnsi="Times New Roman" w:cs="Times New Roman"/>
          <w:sz w:val="28"/>
          <w:szCs w:val="28"/>
        </w:rPr>
        <w:t xml:space="preserve">Для расходования со счета средств гранта представляет в орган местного самоуправления муниципального образования области, наделенный </w:t>
      </w:r>
      <w:r w:rsidRPr="00D15CCA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области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CA">
        <w:rPr>
          <w:rFonts w:ascii="Times New Roman" w:hAnsi="Times New Roman" w:cs="Times New Roman"/>
          <w:sz w:val="28"/>
          <w:szCs w:val="28"/>
        </w:rPr>
        <w:t xml:space="preserve"> на территории которого осуществляет деятельность крестьянское (фермерское) хозяйство – победитель конкурса</w:t>
      </w:r>
      <w:r w:rsidRPr="00D15CCA">
        <w:rPr>
          <w:rFonts w:eastAsia="Calibri"/>
          <w:sz w:val="28"/>
          <w:szCs w:val="28"/>
          <w:lang w:eastAsia="en-US"/>
        </w:rPr>
        <w:t xml:space="preserve"> </w:t>
      </w:r>
      <w:r w:rsidRPr="00D15CCA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5CCA">
        <w:rPr>
          <w:rFonts w:ascii="Times New Roman" w:hAnsi="Times New Roman" w:cs="Times New Roman"/>
          <w:sz w:val="28"/>
          <w:szCs w:val="28"/>
        </w:rPr>
        <w:t>документы, подтверждающие затраты на поддержку начинающего фермера, для совершения разрешительной надписи органом местного самоуправления: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Копию сертификата, выданного победителю конкурса, заверенную главой крестьянского (фермерского) хозяйства,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 xml:space="preserve"> </w:t>
      </w:r>
      <w:r w:rsidRPr="00D15CCA">
        <w:rPr>
          <w:rFonts w:ascii="Times New Roman" w:hAnsi="Times New Roman" w:cs="Times New Roman"/>
          <w:spacing w:val="-8"/>
          <w:sz w:val="28"/>
          <w:szCs w:val="28"/>
        </w:rPr>
        <w:t>раз при первом обращении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Копию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5CCA">
        <w:rPr>
          <w:rFonts w:ascii="Times New Roman" w:hAnsi="Times New Roman" w:cs="Times New Roman"/>
          <w:sz w:val="28"/>
          <w:szCs w:val="28"/>
        </w:rPr>
        <w:t xml:space="preserve">оглашения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 xml:space="preserve"> раз при первом обращении.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Копию плана расходов.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CCA">
        <w:rPr>
          <w:rFonts w:ascii="Times New Roman" w:hAnsi="Times New Roman" w:cs="Times New Roman"/>
          <w:sz w:val="28"/>
          <w:szCs w:val="28"/>
        </w:rPr>
        <w:t xml:space="preserve">4. Заверенные главой крестьянского (фермерского) хозяйства копии следующих документов, подтверждающих затраты на создание и развитие крестьянского (фермерского) хозяйства: 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Договоров поставки (купли-продажи) оборудования, техники, сельскохозяйственных животных, иного имущества, договоров выполнения работ, оказания услуг, заключенных в соответствии с указанными в плане расходов победителя конкурса видами расходов.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5CCA">
        <w:rPr>
          <w:rFonts w:ascii="Times New Roman" w:hAnsi="Times New Roman" w:cs="Times New Roman"/>
          <w:sz w:val="28"/>
          <w:szCs w:val="28"/>
        </w:rPr>
        <w:t xml:space="preserve"> Счетов-фактур (или счетов) на оплату приобретенного (приобретаемого) имущества, выполненных работ, оказанных услуг.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принятие приобретенного имущества, выполнение работ, оказание услуг (актов приема-передачи, товарно-транспортных накладных, актов выполненных работ, отчетов об оказании услуг и т.д.).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1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5CCA">
        <w:rPr>
          <w:rFonts w:ascii="Times New Roman" w:hAnsi="Times New Roman" w:cs="Times New Roman"/>
          <w:spacing w:val="6"/>
          <w:sz w:val="28"/>
          <w:szCs w:val="28"/>
        </w:rPr>
        <w:t>видетельства о государственной регистрации в государственном племенном регистре племенного стада, принадлежащего продавцу – организации по племенному</w:t>
      </w:r>
      <w:r w:rsidRPr="00D15CCA">
        <w:rPr>
          <w:rFonts w:ascii="Times New Roman" w:hAnsi="Times New Roman" w:cs="Times New Roman"/>
          <w:spacing w:val="-6"/>
          <w:sz w:val="28"/>
          <w:szCs w:val="28"/>
        </w:rPr>
        <w:t xml:space="preserve"> животноводству</w:t>
      </w:r>
      <w:r>
        <w:rPr>
          <w:rFonts w:ascii="Times New Roman" w:hAnsi="Times New Roman" w:cs="Times New Roman"/>
          <w:spacing w:val="-6"/>
          <w:sz w:val="28"/>
          <w:szCs w:val="28"/>
        </w:rPr>
        <w:t>, –</w:t>
      </w:r>
      <w:r w:rsidRPr="00D15C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D15CCA">
        <w:rPr>
          <w:rFonts w:ascii="Times New Roman" w:hAnsi="Times New Roman" w:cs="Times New Roman"/>
          <w:spacing w:val="6"/>
          <w:sz w:val="28"/>
          <w:szCs w:val="28"/>
        </w:rPr>
        <w:t xml:space="preserve"> случае приобретения племенных сельскохозяйственных животных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46343" w:rsidRPr="00FF4BCB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C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F4BC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4BCB">
        <w:rPr>
          <w:rFonts w:ascii="Times New Roman" w:hAnsi="Times New Roman" w:cs="Times New Roman"/>
          <w:sz w:val="28"/>
          <w:szCs w:val="28"/>
        </w:rPr>
        <w:t xml:space="preserve">ертификата соответствия или иного документа, выданного лицом, система добровольной сертификации которого зарегистрирована </w:t>
      </w:r>
      <w:r w:rsidRPr="00FF4BC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развития,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«Государственный региональный центр стандартизации, метрологии и испытаний в Кировской области», содержащего сведения об отнесении каждой из единиц приобретения к тому или иному коду Общероссийского </w:t>
      </w:r>
      <w:hyperlink r:id="rId5" w:history="1">
        <w:r w:rsidRPr="00FF4BCB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FF4BCB">
        <w:rPr>
          <w:rFonts w:ascii="Times New Roman" w:hAnsi="Times New Roman" w:cs="Times New Roman"/>
          <w:sz w:val="28"/>
          <w:szCs w:val="28"/>
        </w:rPr>
        <w:t xml:space="preserve"> </w:t>
      </w:r>
      <w:r w:rsidRPr="00FF4BCB">
        <w:rPr>
          <w:rFonts w:ascii="Times New Roman" w:hAnsi="Times New Roman" w:cs="Times New Roman"/>
          <w:spacing w:val="-2"/>
          <w:sz w:val="28"/>
          <w:szCs w:val="28"/>
        </w:rPr>
        <w:t xml:space="preserve">продукции по видам экономической деятельности ОК 034-2014 (КПЕС 2008), утвержденного приказом </w:t>
      </w:r>
      <w:proofErr w:type="spellStart"/>
      <w:r w:rsidRPr="00FF4BCB">
        <w:rPr>
          <w:rFonts w:ascii="Times New Roman" w:hAnsi="Times New Roman" w:cs="Times New Roman"/>
          <w:spacing w:val="-2"/>
          <w:sz w:val="28"/>
          <w:szCs w:val="28"/>
        </w:rPr>
        <w:t>Росстандарта</w:t>
      </w:r>
      <w:proofErr w:type="spellEnd"/>
      <w:r w:rsidRPr="00FF4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FF4BCB">
        <w:rPr>
          <w:rFonts w:ascii="Times New Roman" w:hAnsi="Times New Roman" w:cs="Times New Roman"/>
          <w:spacing w:val="-2"/>
          <w:sz w:val="28"/>
          <w:szCs w:val="28"/>
        </w:rPr>
        <w:t>от 31.01.2014 № 14-ст</w:t>
      </w:r>
      <w:r>
        <w:rPr>
          <w:rFonts w:ascii="Times New Roman" w:hAnsi="Times New Roman" w:cs="Times New Roman"/>
          <w:spacing w:val="-2"/>
          <w:sz w:val="28"/>
          <w:szCs w:val="28"/>
        </w:rPr>
        <w:t>, – в</w:t>
      </w:r>
      <w:r w:rsidRPr="00FF4BCB">
        <w:rPr>
          <w:rFonts w:ascii="Times New Roman" w:hAnsi="Times New Roman" w:cs="Times New Roman"/>
          <w:sz w:val="28"/>
          <w:szCs w:val="28"/>
        </w:rPr>
        <w:t xml:space="preserve"> случае приобретения техники, грузового автомобильного транспорта, оборудования для производства и переработки сельскохозяйственной продукции, инженерного оборудования, установок для фильтрации воды, водо-, тепло- и </w:t>
      </w:r>
      <w:proofErr w:type="spellStart"/>
      <w:r w:rsidRPr="00FF4BCB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FF4BCB">
        <w:rPr>
          <w:rFonts w:ascii="Times New Roman" w:hAnsi="Times New Roman" w:cs="Times New Roman"/>
          <w:sz w:val="28"/>
          <w:szCs w:val="28"/>
        </w:rPr>
        <w:t xml:space="preserve">, устройств для </w:t>
      </w:r>
      <w:proofErr w:type="spellStart"/>
      <w:r w:rsidRPr="00FF4BCB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FF4BCB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D15CCA">
        <w:rPr>
          <w:rFonts w:ascii="Times New Roman" w:hAnsi="Times New Roman" w:cs="Times New Roman"/>
          <w:sz w:val="28"/>
          <w:szCs w:val="28"/>
        </w:rPr>
        <w:t>6. В случае строительства, реконструкции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для строительства собственного жилья, для 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CC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полученного в соответствии с действующим законодательством.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документации, за исключением случаев, предусмотренных законодательством, когда проведение такой экспертизы не требуется.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Графика выполнения строительно-монтажных работ, заверенного заказчиком и подрядчиком, или графика проведения работ хозяйственным способом, заверенного главой крестьянского (фермерского) хозяйства.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Документов, подтверждающих, что оплата не менее 10% </w:t>
      </w:r>
      <w:r w:rsidRPr="00D15CCA">
        <w:rPr>
          <w:rFonts w:ascii="Times New Roman" w:hAnsi="Times New Roman" w:cs="Times New Roman"/>
          <w:sz w:val="28"/>
          <w:szCs w:val="28"/>
        </w:rPr>
        <w:lastRenderedPageBreak/>
        <w:t>стоимости каждого наименования приобретений произведена за счет собственных средств получателя гранта (выписок со счета получателя гранта, платежных поручений с отметкой банка об оплате и иных платежных документов).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D15CCA">
        <w:rPr>
          <w:rFonts w:ascii="Times New Roman" w:hAnsi="Times New Roman" w:cs="Times New Roman"/>
          <w:sz w:val="28"/>
          <w:szCs w:val="28"/>
        </w:rPr>
        <w:t xml:space="preserve">. Платежные поручения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CA">
        <w:rPr>
          <w:rFonts w:ascii="Times New Roman" w:hAnsi="Times New Roman" w:cs="Times New Roman"/>
          <w:sz w:val="28"/>
          <w:szCs w:val="28"/>
        </w:rPr>
        <w:t xml:space="preserve"> экземплярах на производимую за счет гранта и подтвержденную документами, указанными в </w:t>
      </w:r>
      <w:hyperlink w:anchor="Par7143" w:history="1">
        <w:r w:rsidRPr="00D15CCA">
          <w:rPr>
            <w:rFonts w:ascii="Times New Roman" w:hAnsi="Times New Roman" w:cs="Times New Roman"/>
            <w:sz w:val="28"/>
            <w:szCs w:val="28"/>
          </w:rPr>
          <w:t>подпункте 8.3</w:t>
        </w:r>
      </w:hyperlink>
      <w:r w:rsidRPr="00D15CCA">
        <w:rPr>
          <w:rFonts w:ascii="Times New Roman" w:hAnsi="Times New Roman" w:cs="Times New Roman"/>
          <w:sz w:val="28"/>
          <w:szCs w:val="28"/>
        </w:rPr>
        <w:t xml:space="preserve"> настоящего Порядка, оплату товаров, работ, услуг на сумму не более 90% их стоимости.</w:t>
      </w:r>
    </w:p>
    <w:p w:rsidR="00F46343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Опись поданных документов для расходования гранта на создание и развитие крестьянского (фермерского) хозяйства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CA">
        <w:rPr>
          <w:rFonts w:ascii="Times New Roman" w:hAnsi="Times New Roman" w:cs="Times New Roman"/>
          <w:sz w:val="28"/>
          <w:szCs w:val="28"/>
        </w:rPr>
        <w:t xml:space="preserve"> экземплярах, составленную 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CA">
        <w:rPr>
          <w:rFonts w:ascii="Times New Roman" w:hAnsi="Times New Roman" w:cs="Times New Roman"/>
          <w:sz w:val="28"/>
          <w:szCs w:val="28"/>
        </w:rPr>
        <w:t xml:space="preserve">.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8.1 </w:t>
      </w:r>
      <w:r w:rsidRPr="00D15CC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 Орган местного самоуправления: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9.1. Проверяет состав, названия и реквизиты поданных документов с описью и регистрирует их в день поступления в следующем порядке: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9.1.1. В случае несовпадения состава, названия и (или) реквизитов поданных документов с описью документов делает в описи соответствующие отметки.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9.1.2. Делает в обоих экземплярах описи документов отметку о дате поступления документов.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9.1.3. Вносит реквизиты описи документов в журнал регистрации документов, поданных в орган местного самоуправления для расходования победителями конкурса грантов на создание и развитие крестьянского (фермерского) хозяйства, составленный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  <w:r w:rsidRPr="00D15CCA">
        <w:rPr>
          <w:rFonts w:ascii="Times New Roman" w:hAnsi="Times New Roman" w:cs="Times New Roman"/>
          <w:sz w:val="28"/>
          <w:szCs w:val="28"/>
        </w:rPr>
        <w:t xml:space="preserve"> Листы указанного журнала должны быть пронумерованы, прошнурованы, на обороте последнего листа скреплены печатью, заверены подписью должностного лица, уполномоченного на прием документов.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9.1.4. </w:t>
      </w:r>
      <w:r w:rsidRPr="00D15CCA">
        <w:rPr>
          <w:rFonts w:ascii="Times New Roman" w:hAnsi="Times New Roman" w:cs="Times New Roman"/>
          <w:spacing w:val="-4"/>
          <w:sz w:val="28"/>
          <w:szCs w:val="28"/>
        </w:rPr>
        <w:t xml:space="preserve">Возвращает лицу, представившему документы, </w:t>
      </w:r>
      <w:r w:rsidRPr="00D15CCA">
        <w:rPr>
          <w:rFonts w:ascii="Times New Roman" w:hAnsi="Times New Roman" w:cs="Times New Roman"/>
          <w:spacing w:val="-8"/>
          <w:sz w:val="28"/>
          <w:szCs w:val="28"/>
        </w:rPr>
        <w:t xml:space="preserve">один экземпляр </w:t>
      </w:r>
      <w:r w:rsidRPr="00D15CCA">
        <w:rPr>
          <w:rFonts w:ascii="Times New Roman" w:hAnsi="Times New Roman" w:cs="Times New Roman"/>
          <w:spacing w:val="-8"/>
          <w:sz w:val="28"/>
          <w:szCs w:val="28"/>
        </w:rPr>
        <w:lastRenderedPageBreak/>
        <w:t>описи.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9.2.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5CC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9.2.1. Проверяет по полученным документам наличие оснований для отказа в совершении разрешительной надписи для оплаты денежных обязательств за счет грантов, к которым относятся: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неполнота поданных документов;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ненадлежащая подготовка поданных документов (в том числе несоблюдение установленной формы, отсутствие необходимой подписи);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противоречие сведений, содержащихся в поданных документах, друг другу либо сведениям, содержащимся в других документах и информационных ресурсах, которые находятся в распоряжении органа местного самоуправления;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CCA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D15CCA">
        <w:rPr>
          <w:rFonts w:ascii="Times New Roman" w:hAnsi="Times New Roman" w:cs="Times New Roman"/>
          <w:sz w:val="28"/>
          <w:szCs w:val="28"/>
        </w:rPr>
        <w:t xml:space="preserve"> оплаты не менее 10% стоимости каждого наименования приобретений за счет собственных средств получателя гранта.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9.2.2. В случае выявления хотя бы одного из оснований для отказа в совершении разрешительной надписи готовит победителю конкурса, подавшему документы, письменное уведомление об отказе в приеме документов (с указанием оснований для отказа) и возвращает ему поданные документы с письменным уведомлением.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9.2.3.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 и возвращает их победителю конкурса.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10. Министерство: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CA">
        <w:rPr>
          <w:rFonts w:ascii="Times New Roman" w:hAnsi="Times New Roman" w:cs="Times New Roman"/>
          <w:sz w:val="28"/>
          <w:szCs w:val="28"/>
        </w:rPr>
        <w:t>Готовит платежные поручения, предусматривающие перечисление суммы гранта на счет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CC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10.2. Представляет платежные поручения для исполнения в министерство финансов Кировской области.</w:t>
      </w:r>
    </w:p>
    <w:p w:rsidR="00F46343" w:rsidRPr="00D15CCA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CCA">
        <w:rPr>
          <w:sz w:val="28"/>
          <w:szCs w:val="28"/>
        </w:rPr>
        <w:t xml:space="preserve">10.3. </w:t>
      </w:r>
      <w:r w:rsidRPr="00D15CCA">
        <w:rPr>
          <w:rFonts w:eastAsia="Calibri"/>
          <w:sz w:val="28"/>
          <w:szCs w:val="28"/>
          <w:lang w:eastAsia="en-US"/>
        </w:rPr>
        <w:t>Осуществляет оценку достижения крестьянск</w:t>
      </w:r>
      <w:r>
        <w:rPr>
          <w:rFonts w:eastAsia="Calibri"/>
          <w:sz w:val="28"/>
          <w:szCs w:val="28"/>
          <w:lang w:eastAsia="en-US"/>
        </w:rPr>
        <w:t>им</w:t>
      </w:r>
      <w:r w:rsidRPr="00D15CCA">
        <w:rPr>
          <w:rFonts w:eastAsia="Calibri"/>
          <w:sz w:val="28"/>
          <w:szCs w:val="28"/>
          <w:lang w:eastAsia="en-US"/>
        </w:rPr>
        <w:t xml:space="preserve"> (фермерск</w:t>
      </w:r>
      <w:r>
        <w:rPr>
          <w:rFonts w:eastAsia="Calibri"/>
          <w:sz w:val="28"/>
          <w:szCs w:val="28"/>
          <w:lang w:eastAsia="en-US"/>
        </w:rPr>
        <w:t>им</w:t>
      </w:r>
      <w:r w:rsidRPr="00D15CCA">
        <w:rPr>
          <w:rFonts w:eastAsia="Calibri"/>
          <w:sz w:val="28"/>
          <w:szCs w:val="28"/>
          <w:lang w:eastAsia="en-US"/>
        </w:rPr>
        <w:t>) хозяйств</w:t>
      </w:r>
      <w:r>
        <w:rPr>
          <w:rFonts w:eastAsia="Calibri"/>
          <w:sz w:val="28"/>
          <w:szCs w:val="28"/>
          <w:lang w:eastAsia="en-US"/>
        </w:rPr>
        <w:t>ом</w:t>
      </w:r>
      <w:r w:rsidRPr="00D15CCA">
        <w:rPr>
          <w:rFonts w:eastAsia="Calibri"/>
          <w:sz w:val="28"/>
          <w:szCs w:val="28"/>
          <w:lang w:eastAsia="en-US"/>
        </w:rPr>
        <w:t xml:space="preserve"> значений целевых показателей результативности предоставления </w:t>
      </w:r>
      <w:r w:rsidRPr="00D15CCA">
        <w:rPr>
          <w:rFonts w:eastAsia="Calibri"/>
          <w:sz w:val="28"/>
          <w:szCs w:val="28"/>
          <w:lang w:eastAsia="en-US"/>
        </w:rPr>
        <w:lastRenderedPageBreak/>
        <w:t>средств гранта на основании отчетов, формы, сроки и порядок предоставления которых установлены в Соглашении.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10.4. Хранит: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10.4.1. В течение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15CCA">
        <w:rPr>
          <w:rFonts w:ascii="Times New Roman" w:hAnsi="Times New Roman" w:cs="Times New Roman"/>
          <w:sz w:val="28"/>
          <w:szCs w:val="28"/>
        </w:rPr>
        <w:t xml:space="preserve"> года со дня возврата документов копии документов, по которым выявлено наличие оснований для отказа в приеме документов или в совершении разрешительной надписи.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10.4.2.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5CCA">
        <w:rPr>
          <w:rFonts w:ascii="Times New Roman" w:hAnsi="Times New Roman" w:cs="Times New Roman"/>
          <w:sz w:val="28"/>
          <w:szCs w:val="28"/>
        </w:rPr>
        <w:t xml:space="preserve"> лет со дня перечисления сумм грантов на </w:t>
      </w:r>
      <w:r w:rsidRPr="00D15CCA">
        <w:rPr>
          <w:rFonts w:ascii="Times New Roman" w:hAnsi="Times New Roman" w:cs="Times New Roman"/>
          <w:spacing w:val="-6"/>
          <w:sz w:val="28"/>
          <w:szCs w:val="28"/>
        </w:rPr>
        <w:t>поддержку начинающих фермеров документы, полученные от победителей конкурса.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11. Ответственность за нарушение настоящего Порядка и недостоверность  представленных сведений возлагается на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D15CCA">
        <w:rPr>
          <w:rFonts w:ascii="Times New Roman" w:hAnsi="Times New Roman" w:cs="Times New Roman"/>
          <w:sz w:val="28"/>
          <w:szCs w:val="28"/>
        </w:rPr>
        <w:t>конкурса.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обязательная проверка соблюдения крестьянскими (фермерскими) хозяйствами условий, целей и порядка предоставления грантов проводится министерством и органом государственного финансового контроля Кировской области.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>12. Нарушение победителе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CCA">
        <w:rPr>
          <w:rFonts w:ascii="Times New Roman" w:hAnsi="Times New Roman" w:cs="Times New Roman"/>
          <w:sz w:val="28"/>
          <w:szCs w:val="28"/>
        </w:rPr>
        <w:t xml:space="preserve"> конкурса условий, целей и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15CCA">
        <w:rPr>
          <w:rFonts w:ascii="Times New Roman" w:hAnsi="Times New Roman" w:cs="Times New Roman"/>
          <w:sz w:val="28"/>
          <w:szCs w:val="28"/>
        </w:rPr>
        <w:t xml:space="preserve"> влечет возврат соответствующей суммы гранта в областной бюджет и применение к победителю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15CCA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законодательством Российской Федерации.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В этом случае министерство: </w:t>
      </w:r>
    </w:p>
    <w:p w:rsidR="00F46343" w:rsidRPr="00926DC4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12.1. </w:t>
      </w:r>
      <w:r w:rsidRPr="0018616B">
        <w:rPr>
          <w:rFonts w:ascii="Times New Roman" w:hAnsi="Times New Roman" w:cs="Times New Roman"/>
          <w:sz w:val="28"/>
          <w:szCs w:val="28"/>
        </w:rPr>
        <w:t>Готовит главе крестьянского (фермерского) хозяйства, получившему грант, требование об обеспечении возврата средств гранта в областной бюджет с указанием суммы средств гранта, подлежащей возврату, в течение 30 дней со дня получения главой крестьянского (фермерского) хозяйства требования об обеспечении возврата средств гранта в областной бюджет.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12.2. Направляет требование об обеспечении возврата средств гранта в областной бюджет главе крестьянского (фермерского) хозяйства, получившему грант,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CC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18616B">
        <w:rPr>
          <w:rFonts w:ascii="Times New Roman" w:hAnsi="Times New Roman" w:cs="Times New Roman"/>
          <w:sz w:val="28"/>
          <w:szCs w:val="28"/>
        </w:rPr>
        <w:t>дней со дня получения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выявленном нарушении.</w:t>
      </w:r>
      <w:r w:rsidRPr="00D1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lastRenderedPageBreak/>
        <w:t xml:space="preserve">12.3. В случае невозврата в установленный срок в областной бюджет средств гранта направляет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CCA">
        <w:rPr>
          <w:rFonts w:ascii="Times New Roman" w:hAnsi="Times New Roman" w:cs="Times New Roman"/>
          <w:sz w:val="28"/>
          <w:szCs w:val="28"/>
        </w:rPr>
        <w:t xml:space="preserve"> месяца после истечения установленного срока в соответствующий суд исковое заявление о взыскании средств гранта в областной бюджет.</w:t>
      </w:r>
    </w:p>
    <w:p w:rsidR="00F46343" w:rsidRPr="00D15CCA" w:rsidRDefault="00F46343" w:rsidP="00F463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15CC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D15C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5CCA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установленных значений показателей результативности предоставления средств </w:t>
      </w:r>
      <w:r w:rsidRPr="00CF1A0F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1A0F">
        <w:rPr>
          <w:rFonts w:ascii="Times New Roman" w:hAnsi="Times New Roman" w:cs="Times New Roman"/>
          <w:sz w:val="28"/>
          <w:szCs w:val="28"/>
        </w:rPr>
        <w:t xml:space="preserve"> крестьянскому (фермерскому) хозяйству применяются штрафные санкции, рассчитываемые по методике, установленной Соглашением</w:t>
      </w:r>
      <w:r w:rsidRPr="00CF1A0F">
        <w:rPr>
          <w:sz w:val="28"/>
          <w:szCs w:val="28"/>
        </w:rPr>
        <w:t>.</w:t>
      </w:r>
    </w:p>
    <w:p w:rsidR="00F46343" w:rsidRPr="00E13DA7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5CC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15CCA">
        <w:rPr>
          <w:sz w:val="28"/>
          <w:szCs w:val="28"/>
        </w:rPr>
        <w:t>. Остатки сумм грант</w:t>
      </w:r>
      <w:r>
        <w:rPr>
          <w:sz w:val="28"/>
          <w:szCs w:val="28"/>
        </w:rPr>
        <w:t>а</w:t>
      </w:r>
      <w:r w:rsidRPr="00D15CCA">
        <w:rPr>
          <w:sz w:val="28"/>
          <w:szCs w:val="28"/>
        </w:rPr>
        <w:t xml:space="preserve">, не использованные в текущем финансовом году, подлежат возврату в областной бюджет в течение первых </w:t>
      </w:r>
      <w:r>
        <w:rPr>
          <w:sz w:val="28"/>
          <w:szCs w:val="28"/>
        </w:rPr>
        <w:t>10</w:t>
      </w:r>
      <w:r w:rsidRPr="00D15CCA">
        <w:rPr>
          <w:sz w:val="28"/>
          <w:szCs w:val="28"/>
        </w:rPr>
        <w:t xml:space="preserve"> рабочих дней очередного финансового года в случаях, предусмотренных соглашениями (договорами) о предоставлении грантов, заключенными с крестьянскими (фермерскими) хозяйствами.</w:t>
      </w:r>
    </w:p>
    <w:p w:rsidR="00F46343" w:rsidRPr="00E13DA7" w:rsidRDefault="00F46343" w:rsidP="00F463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43" w:rsidRPr="00E13DA7" w:rsidRDefault="00F46343" w:rsidP="00F463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A7">
        <w:rPr>
          <w:rFonts w:ascii="Times New Roman" w:hAnsi="Times New Roman" w:cs="Times New Roman"/>
          <w:sz w:val="28"/>
          <w:szCs w:val="28"/>
        </w:rPr>
        <w:t>_____________</w:t>
      </w:r>
    </w:p>
    <w:p w:rsidR="00F46343" w:rsidRPr="00E13DA7" w:rsidRDefault="00F46343" w:rsidP="00F46343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6343" w:rsidRDefault="00F46343" w:rsidP="00F463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5E77" w:rsidRDefault="00325E77"/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3"/>
    <w:rsid w:val="00325E77"/>
    <w:rsid w:val="005226AF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5528EC4F1B490AD3EA815FB41A52501854C1092DF449EEEBFA3A3AFR7W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dcterms:created xsi:type="dcterms:W3CDTF">2017-03-13T22:48:00Z</dcterms:created>
  <dcterms:modified xsi:type="dcterms:W3CDTF">2017-03-22T09:04:00Z</dcterms:modified>
</cp:coreProperties>
</file>