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A" w:rsidRDefault="0007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2. Информация</w:t>
      </w:r>
    </w:p>
    <w:p w:rsidR="003616DA" w:rsidRDefault="0007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планируемых к проведению в 2022 году на сельских территориях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__________Кировская область__________</w:t>
      </w:r>
    </w:p>
    <w:p w:rsidR="003616DA" w:rsidRDefault="00076A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(наименование субъекта Российской Федерации)</w:t>
      </w:r>
    </w:p>
    <w:p w:rsidR="003616DA" w:rsidRDefault="00076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мероприятиях (конкурсы, концерты, ярмарки и другие мероприятия)</w:t>
      </w:r>
    </w:p>
    <w:p w:rsidR="003616DA" w:rsidRDefault="00361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24" w:type="dxa"/>
        <w:tblInd w:w="-333" w:type="dxa"/>
        <w:tblLayout w:type="fixed"/>
        <w:tblCellMar>
          <w:left w:w="93" w:type="dxa"/>
        </w:tblCellMar>
        <w:tblLook w:val="04A0"/>
      </w:tblPr>
      <w:tblGrid>
        <w:gridCol w:w="471"/>
        <w:gridCol w:w="1468"/>
        <w:gridCol w:w="2031"/>
        <w:gridCol w:w="1229"/>
        <w:gridCol w:w="1843"/>
        <w:gridCol w:w="1276"/>
        <w:gridCol w:w="1606"/>
      </w:tblGrid>
      <w:tr w:rsidR="003616DA" w:rsidTr="00076AE6">
        <w:tc>
          <w:tcPr>
            <w:tcW w:w="47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8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1229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  с указанием планируемого количества участников</w:t>
            </w:r>
          </w:p>
        </w:tc>
        <w:tc>
          <w:tcPr>
            <w:tcW w:w="160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616DA" w:rsidTr="00076AE6">
        <w:tc>
          <w:tcPr>
            <w:tcW w:w="47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Фестиваль-конкурс «День рождения Снеговика»</w:t>
            </w:r>
          </w:p>
        </w:tc>
        <w:tc>
          <w:tcPr>
            <w:tcW w:w="203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Шествие участников фестиваля-конкурса, мастер-классы, танцевальные и игровые программы для детей и взрослых. Особое место занимает «Музей Снеговика». </w:t>
            </w:r>
          </w:p>
        </w:tc>
        <w:tc>
          <w:tcPr>
            <w:tcW w:w="1229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Омутнинского района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0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Омутнинский район п. Восточный 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Алексеевская ярмарка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Фестиваль народных коллективов из всех районов области, продажа продовольственных товаров, изделий народных художественных промыслов, конкурсы.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марта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Котельнического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Котельнич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Фестиваль-конкурс патриотической песни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Г.С. Шпагина «Честь имею»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Именем Г.С. Шпагина, легендарного конструктора-оружейника, был назван фестиваль патриотической песни. 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апреля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</w:p>
          <w:p w:rsidR="003616DA" w:rsidRDefault="00076AE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Вятские Поляны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Вятские Поляны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народного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Моя ромашковая Русь»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фестивале принимают участие хоры, ансамбли, солисты из Афанасьевского, Нагорского, Кирово-Чепецкого районов, г. Кирова.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Кирово-Чепецкого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Кирово-Чепецкий район</w:t>
            </w:r>
          </w:p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Кстинино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«На Николу летнего»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ярмарка.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мая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Нолинского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Нолинск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Межрайонный фестиваль «Северная Вятка»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Фестиваль проводится среди районов северо-востока Кировской области. В нём принимают участие лучшие коллективы народного творчества, вокальные,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танцевальные из соседних районов.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Афанасьевского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Афанасьево</w:t>
            </w:r>
            <w:proofErr w:type="spellEnd"/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Великорецкий крестный ход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из самых древних и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многолюдных на вятской земле.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Паломники посещают место явления иконы Николая Чудотворца.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3-8 июня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Вятская Епархия и администрация Юрьянского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с. Великорецкое Юрьянского района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«Орловская Ладья»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праздника проходит танцевальное представление на огромной шахматной доске, разыгрывается шахматная партия с живыми шахматными фигурами, проходит шахматный турнир.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Орлов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«Колёсная феерия»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Межрегиональный фестиваль «Колёсная феерия», посвящённый известному мастеру-самоучке Л.Л.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Шамшуренкову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 В программе - игры, викторины, конкурсы технического творчества, церемония вручения премии им. Л.Л.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Шамшуренкова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июня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Яранского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Яранск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Фестиваль железа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рамках фестиваля: выставка-продажа кузнечных работ, демонстрация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искусства по выплавке и ковке металла, ярмарка-продажа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народных промыслов «Город мастеров».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Начало июля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Белохолуницкого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г.Белая Холуница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Фестиваль 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разгуляй»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Фестиваль фольклора, деревенских игр и забав.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Омутнинского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Омутнинский район</w:t>
            </w:r>
          </w:p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Залазна 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мастеров народных промыслов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«Вятский лапоть»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Основными целями фестиваля являются популяризация народных промыслов и ремёсел, повышение профессионального уровня участников, содействие установлению торгово-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экономических связей между художниками и мастерами регионов России, а также развитие внутреннего туризма.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Кильмезского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Кильмезь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фестиваль авторской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8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программе фестиваля - работа творческих мастерских, сольные концерты членов жюри и гостей, творческие встречи и мастер-классы авторов-исполнителей, спортивные соревнования, развлекательная программа, детская площадка.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Середина июля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10101"/>
                <w:sz w:val="20"/>
                <w:szCs w:val="20"/>
              </w:rPr>
              <w:t xml:space="preserve">Депутат Государственной Думы РФ Олег </w:t>
            </w:r>
            <w:proofErr w:type="spellStart"/>
            <w:r>
              <w:rPr>
                <w:rFonts w:ascii="Times New Roman" w:hAnsi="Times New Roman"/>
                <w:color w:val="010101"/>
                <w:sz w:val="20"/>
                <w:szCs w:val="20"/>
              </w:rPr>
              <w:t>Валенчук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Кирова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Фестиваль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«Вятка – территория равных возможностей»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 реализуется благотворительным фондом «Наследие Вятки» для людей с ограниченными возможностями здоровья. В рамках фестиваля участников ждут соревнования по спуску-подъёму по склону, траверс склона, вязка узлов, навесная переправа, гонки на байдарках и катамаранах.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июля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Благотворительный фонд «Наследие Вятки»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Кильмезь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Турнир «Трофеи Вятки»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Крупнейший рыболовный турнир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Кировской области. 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Конец июля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инициатива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с. Петропавловское Советского района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Истобенский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огурец»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a"/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Традиционными на празднике стали карнавальное шествие, ритуал засолки общей бочки огурцов, фестиваль предприятий общественного питания, шоу-конкурс поваров, выступление коллективов Оричевского района и разнообразная вечерняя развлекательная программа.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июля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Оричевского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Оричевский район </w:t>
            </w:r>
          </w:p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Истобенск</w:t>
            </w:r>
            <w:proofErr w:type="spellEnd"/>
          </w:p>
        </w:tc>
      </w:tr>
      <w:tr w:rsidR="003616DA" w:rsidTr="00076AE6">
        <w:tc>
          <w:tcPr>
            <w:tcW w:w="47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8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Спасская ярмарка</w:t>
            </w:r>
          </w:p>
        </w:tc>
        <w:tc>
          <w:tcPr>
            <w:tcW w:w="2031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ярмарке принимают участие сельхозтоваропроизводители,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предприятия пищевой промышленности, предприятия сферы торговли, ремесленники. </w:t>
            </w:r>
          </w:p>
        </w:tc>
        <w:tc>
          <w:tcPr>
            <w:tcW w:w="1229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06" w:type="dxa"/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Кумёны</w:t>
            </w:r>
            <w:proofErr w:type="spellEnd"/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 «Дворянское гнездо»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b"/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Фестиваль художественной самодеятельности, ярмарка народных промыслов и ремёсел, выступления народных коллективов, мастер-классы по изготовлению сувенирной продукции, хороводы, игры и конкурсы.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Яранского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Яранск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пчеловодов «Медовая ярмарка»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фестиваля - продажа мёда и продукции пчеловодства, личного подсобного хозяйства,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изделий декоративно-прикладного творчества, дегустационная площадка, концертная программа, игровые площадки для детей и взрослых.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Лебяжского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Лебяжье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фестиваль шляп «Виват кино!»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рамках фестиваля пройдут международный конкурс кинообразов «Виват кино!» и международный конкурс головных уборов.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августа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шляп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Вятские Поляны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Ярмарка «Фаленская картошка»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Ярмарка-продажа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сельскохозяйственной продукции, изделий народных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художественных промыслов, выставки.</w:t>
            </w:r>
          </w:p>
          <w:p w:rsidR="003616DA" w:rsidRDefault="003616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Фаленского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Фаленки</w:t>
            </w:r>
            <w:proofErr w:type="spellEnd"/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Фестиваль  «Хлыновская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застава»</w:t>
            </w:r>
          </w:p>
          <w:p w:rsidR="003616DA" w:rsidRDefault="003616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Двухдневный фестиваль исторической реконструкции.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Начало сентября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«Центр сельского туризма на Вятке»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Праздник «Сунский рыжик и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компания».</w:t>
            </w:r>
          </w:p>
          <w:p w:rsidR="003616DA" w:rsidRDefault="003616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программе: выставки, конкурсы, ярмарка, концерт.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Сунского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Суна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Ярмарка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«Каравай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ржаной Уржумский»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Сельскохозяйственная ярмарка.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Уржумского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г. Уржум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Покровская ярмарка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Выставка, продажа изделий из декоративно-прикладного</w:t>
            </w:r>
          </w:p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материала, домашних заготовок.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Верхошижемского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Верхошижемье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Сельскохозяйственная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ярмарка «На Покров»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pStyle w:val="a4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Продажа сельскохозяйственной продукции, рассады, саженцы, сувениры. Для всех желающих  будут проводиться мастер-классы (роспись матрёшки, народной тряпичной куклы, керамики), 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еатрализованное представление.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Нолинского района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Нолинск</w:t>
            </w:r>
          </w:p>
        </w:tc>
      </w:tr>
      <w:tr w:rsidR="003616DA" w:rsidTr="00076AE6">
        <w:tc>
          <w:tcPr>
            <w:tcW w:w="47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Зимний фестиваль «Вятское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новогодище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Сказочный праздник с участием двух волшебников - Российского Деда Мороза из Великого Устюга и его помощницы Российской Девицы Метелицы. В программе - детские спектакли, фотосессия со сказочными героями, интерактивные программы. 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 w:rsidP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Резиденция Российской Девицы Метелицы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616DA" w:rsidRDefault="00076A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Вятские Поляны</w:t>
            </w:r>
          </w:p>
        </w:tc>
      </w:tr>
    </w:tbl>
    <w:p w:rsidR="003616DA" w:rsidRDefault="003616DA">
      <w:pPr>
        <w:spacing w:after="0" w:line="240" w:lineRule="auto"/>
        <w:jc w:val="both"/>
      </w:pPr>
    </w:p>
    <w:sectPr w:rsidR="003616DA" w:rsidSect="00A6289D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DA"/>
    <w:rsid w:val="00076AE6"/>
    <w:rsid w:val="003616DA"/>
    <w:rsid w:val="006A4C26"/>
    <w:rsid w:val="00793EB9"/>
    <w:rsid w:val="00A46579"/>
    <w:rsid w:val="00A6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10"/>
    <w:rsid w:val="003616DA"/>
    <w:pPr>
      <w:outlineLvl w:val="0"/>
    </w:pPr>
  </w:style>
  <w:style w:type="paragraph" w:styleId="2">
    <w:name w:val="heading 2"/>
    <w:basedOn w:val="10"/>
    <w:rsid w:val="003616DA"/>
    <w:pPr>
      <w:outlineLvl w:val="1"/>
    </w:pPr>
  </w:style>
  <w:style w:type="paragraph" w:styleId="3">
    <w:name w:val="heading 3"/>
    <w:basedOn w:val="10"/>
    <w:rsid w:val="003616D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3616DA"/>
    <w:rPr>
      <w:b/>
      <w:bCs/>
    </w:rPr>
  </w:style>
  <w:style w:type="paragraph" w:customStyle="1" w:styleId="10">
    <w:name w:val="Заголовок1"/>
    <w:basedOn w:val="a"/>
    <w:next w:val="a4"/>
    <w:qFormat/>
    <w:rsid w:val="003616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616DA"/>
    <w:pPr>
      <w:spacing w:after="140" w:line="288" w:lineRule="auto"/>
    </w:pPr>
  </w:style>
  <w:style w:type="paragraph" w:styleId="a5">
    <w:name w:val="List"/>
    <w:basedOn w:val="a4"/>
    <w:rsid w:val="003616DA"/>
    <w:rPr>
      <w:rFonts w:cs="Mangal"/>
    </w:rPr>
  </w:style>
  <w:style w:type="paragraph" w:styleId="a6">
    <w:name w:val="Title"/>
    <w:basedOn w:val="a"/>
    <w:rsid w:val="00361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616D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3616DA"/>
  </w:style>
  <w:style w:type="paragraph" w:customStyle="1" w:styleId="a9">
    <w:name w:val="Заголовок таблицы"/>
    <w:basedOn w:val="a8"/>
    <w:qFormat/>
    <w:rsid w:val="003616DA"/>
  </w:style>
  <w:style w:type="paragraph" w:styleId="aa">
    <w:name w:val="List Paragraph"/>
    <w:basedOn w:val="a"/>
    <w:qFormat/>
    <w:rsid w:val="003616DA"/>
    <w:pPr>
      <w:ind w:left="720"/>
      <w:contextualSpacing/>
    </w:pPr>
  </w:style>
  <w:style w:type="paragraph" w:styleId="ab">
    <w:name w:val="header"/>
    <w:basedOn w:val="a"/>
    <w:rsid w:val="003616DA"/>
    <w:pPr>
      <w:widowControl w:val="0"/>
      <w:tabs>
        <w:tab w:val="center" w:pos="4153"/>
        <w:tab w:val="right" w:pos="8306"/>
      </w:tabs>
    </w:pPr>
    <w:rPr>
      <w:rFonts w:eastAsia="Lucida Sans Unicode" w:cs="Arial"/>
      <w:szCs w:val="24"/>
    </w:rPr>
  </w:style>
  <w:style w:type="paragraph" w:customStyle="1" w:styleId="ac">
    <w:name w:val="Блочная цитата"/>
    <w:basedOn w:val="a"/>
    <w:qFormat/>
    <w:rsid w:val="003616DA"/>
  </w:style>
  <w:style w:type="paragraph" w:customStyle="1" w:styleId="ad">
    <w:name w:val="Заглавие"/>
    <w:basedOn w:val="10"/>
    <w:rsid w:val="003616DA"/>
  </w:style>
  <w:style w:type="paragraph" w:styleId="ae">
    <w:name w:val="Subtitle"/>
    <w:basedOn w:val="10"/>
    <w:rsid w:val="003616DA"/>
  </w:style>
  <w:style w:type="table" w:styleId="af">
    <w:name w:val="Table Grid"/>
    <w:basedOn w:val="a1"/>
    <w:uiPriority w:val="59"/>
    <w:rsid w:val="00324D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6152</Characters>
  <Application>Microsoft Office Word</Application>
  <DocSecurity>0</DocSecurity>
  <Lines>51</Lines>
  <Paragraphs>14</Paragraphs>
  <ScaleCrop>false</ScaleCrop>
  <Company>___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OMF5</dc:creator>
  <cp:lastModifiedBy>Владелец</cp:lastModifiedBy>
  <cp:revision>5</cp:revision>
  <dcterms:created xsi:type="dcterms:W3CDTF">2021-12-14T14:08:00Z</dcterms:created>
  <dcterms:modified xsi:type="dcterms:W3CDTF">2021-12-15T13:31:00Z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