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07" w:rsidRDefault="00A70207" w:rsidP="00A70207">
      <w:pPr>
        <w:pStyle w:val="ConsPlusNormal"/>
        <w:jc w:val="center"/>
      </w:pPr>
      <w:r>
        <w:t>ПЕРЕЧЕНЬ</w:t>
      </w:r>
    </w:p>
    <w:p w:rsidR="00A70207" w:rsidRDefault="00A70207" w:rsidP="00A70207">
      <w:pPr>
        <w:pStyle w:val="ConsPlusNormal"/>
        <w:jc w:val="center"/>
      </w:pPr>
      <w:r>
        <w:t>членов коллегиального исполнительного органа, лица,</w:t>
      </w:r>
    </w:p>
    <w:p w:rsidR="00A70207" w:rsidRDefault="00A70207" w:rsidP="00A70207">
      <w:pPr>
        <w:pStyle w:val="ConsPlusNormal"/>
        <w:jc w:val="center"/>
      </w:pPr>
      <w:r>
        <w:t>исполняющего функции единоличного исполнительного органа,</w:t>
      </w:r>
    </w:p>
    <w:p w:rsidR="00A70207" w:rsidRDefault="00A70207" w:rsidP="00A70207">
      <w:pPr>
        <w:pStyle w:val="ConsPlusNormal"/>
        <w:jc w:val="center"/>
      </w:pPr>
      <w:r>
        <w:t>или главного бухгалтера</w:t>
      </w:r>
    </w:p>
    <w:p w:rsidR="00A70207" w:rsidRDefault="00A70207" w:rsidP="00A70207">
      <w:pPr>
        <w:pStyle w:val="ConsPlusNormal"/>
        <w:jc w:val="both"/>
      </w:pPr>
    </w:p>
    <w:p w:rsidR="00A70207" w:rsidRDefault="00A70207" w:rsidP="00A7020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выражаю согласие на обработку министерством сельского хозяйства и продовольствия Кировской области и членами конкурсной комиссии по отбору семейных ферм на предоставление из областного бюджета на развитие семейных ферм своих персональных данных (включая все действия, перечисленные в </w:t>
      </w:r>
      <w:hyperlink r:id="rId5" w:history="1">
        <w:r>
          <w:rPr>
            <w:color w:val="0000FF"/>
          </w:rPr>
          <w:t>статье 3</w:t>
        </w:r>
      </w:hyperlink>
      <w:r>
        <w:t xml:space="preserve"> Федерального закона от 27.07.2006 N 152-ФЗ "О персональных данных") с</w:t>
      </w:r>
      <w:proofErr w:type="gramEnd"/>
      <w:r>
        <w:t xml:space="preserve"> использованием средств автоматизации и без использования таковых.</w:t>
      </w:r>
    </w:p>
    <w:p w:rsidR="00A70207" w:rsidRDefault="00A70207" w:rsidP="00A70207">
      <w:pPr>
        <w:pStyle w:val="ConsPlusNormal"/>
        <w:spacing w:before="240"/>
        <w:ind w:firstLine="540"/>
        <w:jc w:val="both"/>
      </w:pPr>
      <w:r>
        <w:t>Настоящее согласие распространяется на обработку следующих персональных данных:</w:t>
      </w:r>
    </w:p>
    <w:p w:rsidR="00A70207" w:rsidRDefault="00A70207" w:rsidP="00A702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174"/>
        <w:gridCol w:w="1927"/>
        <w:gridCol w:w="1530"/>
        <w:gridCol w:w="1530"/>
      </w:tblGrid>
      <w:tr w:rsidR="00A70207" w:rsidTr="00DF116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7" w:rsidRDefault="00A70207" w:rsidP="00DF116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7" w:rsidRDefault="00A70207" w:rsidP="00DF116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7" w:rsidRDefault="00A70207" w:rsidP="00DF116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7" w:rsidRDefault="00A70207" w:rsidP="00DF116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7" w:rsidRDefault="00A70207" w:rsidP="00DF116C">
            <w:pPr>
              <w:pStyle w:val="ConsPlusNormal"/>
              <w:jc w:val="center"/>
            </w:pPr>
            <w:r>
              <w:t>Подпись</w:t>
            </w:r>
          </w:p>
        </w:tc>
      </w:tr>
      <w:tr w:rsidR="00A70207" w:rsidTr="00DF116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7" w:rsidRDefault="00A70207" w:rsidP="00DF116C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7" w:rsidRDefault="00A70207" w:rsidP="00DF116C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7" w:rsidRDefault="00A70207" w:rsidP="00DF116C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7" w:rsidRDefault="00A70207" w:rsidP="00DF116C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7" w:rsidRDefault="00A70207" w:rsidP="00DF116C">
            <w:pPr>
              <w:pStyle w:val="ConsPlusNormal"/>
            </w:pPr>
          </w:p>
        </w:tc>
      </w:tr>
      <w:tr w:rsidR="00A70207" w:rsidTr="00DF116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7" w:rsidRDefault="00A70207" w:rsidP="00DF116C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7" w:rsidRDefault="00A70207" w:rsidP="00DF116C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7" w:rsidRDefault="00A70207" w:rsidP="00DF116C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7" w:rsidRDefault="00A70207" w:rsidP="00DF116C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07" w:rsidRDefault="00A70207" w:rsidP="00DF116C">
            <w:pPr>
              <w:pStyle w:val="ConsPlusNormal"/>
            </w:pPr>
          </w:p>
        </w:tc>
      </w:tr>
    </w:tbl>
    <w:p w:rsidR="00A70207" w:rsidRDefault="00A70207" w:rsidP="00A702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8"/>
        <w:gridCol w:w="2368"/>
        <w:gridCol w:w="3645"/>
      </w:tblGrid>
      <w:tr w:rsidR="00A70207" w:rsidTr="00DF116C">
        <w:tc>
          <w:tcPr>
            <w:tcW w:w="9071" w:type="dxa"/>
            <w:gridSpan w:val="3"/>
          </w:tcPr>
          <w:p w:rsidR="00A70207" w:rsidRDefault="00A70207" w:rsidP="00DF116C">
            <w:pPr>
              <w:pStyle w:val="ConsPlusNormal"/>
            </w:pPr>
            <w:r>
              <w:t xml:space="preserve">Глава </w:t>
            </w:r>
            <w:proofErr w:type="gramStart"/>
            <w:r>
              <w:t>крестьянского</w:t>
            </w:r>
            <w:proofErr w:type="gramEnd"/>
            <w:r>
              <w:t xml:space="preserve"> (фермерского)</w:t>
            </w:r>
          </w:p>
          <w:p w:rsidR="00A70207" w:rsidRDefault="00A70207" w:rsidP="00DF116C">
            <w:pPr>
              <w:pStyle w:val="ConsPlusNormal"/>
            </w:pPr>
            <w:r>
              <w:t xml:space="preserve">хозяйства или </w:t>
            </w:r>
            <w:proofErr w:type="gramStart"/>
            <w:r>
              <w:t>индивидуальный</w:t>
            </w:r>
            <w:proofErr w:type="gramEnd"/>
          </w:p>
        </w:tc>
      </w:tr>
      <w:tr w:rsidR="00A70207" w:rsidTr="00DF116C">
        <w:tc>
          <w:tcPr>
            <w:tcW w:w="3058" w:type="dxa"/>
          </w:tcPr>
          <w:p w:rsidR="00A70207" w:rsidRDefault="00A70207" w:rsidP="00DF116C">
            <w:pPr>
              <w:pStyle w:val="ConsPlusNormal"/>
            </w:pPr>
            <w:r>
              <w:t>предприниматель</w:t>
            </w:r>
          </w:p>
        </w:tc>
        <w:tc>
          <w:tcPr>
            <w:tcW w:w="2368" w:type="dxa"/>
          </w:tcPr>
          <w:p w:rsidR="00A70207" w:rsidRDefault="00A70207" w:rsidP="00DF116C">
            <w:pPr>
              <w:pStyle w:val="ConsPlusNormal"/>
              <w:jc w:val="center"/>
            </w:pPr>
            <w:r>
              <w:t>________________</w:t>
            </w:r>
          </w:p>
          <w:p w:rsidR="00A70207" w:rsidRDefault="00A70207" w:rsidP="00DF116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45" w:type="dxa"/>
          </w:tcPr>
          <w:p w:rsidR="00A70207" w:rsidRDefault="00A70207" w:rsidP="00DF116C">
            <w:pPr>
              <w:pStyle w:val="ConsPlusNormal"/>
              <w:jc w:val="center"/>
            </w:pPr>
            <w:r>
              <w:t>___________________________</w:t>
            </w:r>
          </w:p>
          <w:p w:rsidR="00A70207" w:rsidRDefault="00A70207" w:rsidP="00DF116C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A70207" w:rsidTr="00DF116C">
        <w:tc>
          <w:tcPr>
            <w:tcW w:w="9071" w:type="dxa"/>
            <w:gridSpan w:val="3"/>
          </w:tcPr>
          <w:p w:rsidR="00A70207" w:rsidRDefault="00A70207" w:rsidP="00DF116C">
            <w:pPr>
              <w:pStyle w:val="ConsPlusNormal"/>
            </w:pPr>
            <w:r>
              <w:t>М.П. (при наличии)</w:t>
            </w:r>
          </w:p>
          <w:p w:rsidR="00A70207" w:rsidRDefault="00A70207" w:rsidP="00DF116C">
            <w:pPr>
              <w:pStyle w:val="ConsPlusNormal"/>
            </w:pPr>
          </w:p>
          <w:p w:rsidR="00A70207" w:rsidRDefault="00A70207" w:rsidP="00DF116C">
            <w:pPr>
              <w:pStyle w:val="ConsPlusNormal"/>
            </w:pPr>
            <w:r>
              <w:t>Дата ___________</w:t>
            </w:r>
          </w:p>
        </w:tc>
      </w:tr>
    </w:tbl>
    <w:p w:rsidR="00A70207" w:rsidRDefault="00A70207" w:rsidP="00A70207">
      <w:pPr>
        <w:pStyle w:val="ConsPlusNormal"/>
        <w:jc w:val="both"/>
      </w:pPr>
    </w:p>
    <w:p w:rsidR="00A70207" w:rsidRDefault="00A70207" w:rsidP="00A70207">
      <w:pPr>
        <w:pStyle w:val="ConsPlusNormal"/>
        <w:jc w:val="both"/>
      </w:pPr>
    </w:p>
    <w:p w:rsidR="00B4229F" w:rsidRDefault="00B4229F"/>
    <w:sectPr w:rsidR="00B4229F" w:rsidSect="00B4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207"/>
    <w:rsid w:val="00A70207"/>
    <w:rsid w:val="00B4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193&amp;date=17.02.2022&amp;dst=100235&amp;field=134" TargetMode="External"/><Relationship Id="rId4" Type="http://schemas.openxmlformats.org/officeDocument/2006/relationships/hyperlink" Target="https://login.consultant.ru/link/?req=doc&amp;base=LAW&amp;n=389193&amp;date=17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2022-02-17T07:19:00Z</dcterms:created>
  <dcterms:modified xsi:type="dcterms:W3CDTF">2022-02-17T07:19:00Z</dcterms:modified>
</cp:coreProperties>
</file>